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8497" w:type="dxa"/>
        <w:tblInd w:w="1062" w:type="dxa"/>
        <w:tblCellMar>
          <w:top w:w="8" w:type="dxa"/>
          <w:left w:w="4" w:type="dxa"/>
        </w:tblCellMar>
        <w:tblLook w:val="04A0" w:firstRow="1" w:lastRow="0" w:firstColumn="1" w:lastColumn="0" w:noHBand="0" w:noVBand="1"/>
      </w:tblPr>
      <w:tblGrid>
        <w:gridCol w:w="5170"/>
        <w:gridCol w:w="1701"/>
        <w:gridCol w:w="1626"/>
      </w:tblGrid>
      <w:tr w:rsidR="00464BBB" w:rsidRPr="00464BBB" w:rsidTr="00EF1843">
        <w:trPr>
          <w:trHeight w:val="593"/>
        </w:trPr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3"/>
          </w:tcPr>
          <w:p w:rsidR="00464BBB" w:rsidRPr="00464BBB" w:rsidRDefault="00464BBB" w:rsidP="00464BBB">
            <w:pPr>
              <w:ind w:left="1466" w:right="140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Resultado de Aprendizaje </w:t>
            </w:r>
          </w:p>
        </w:tc>
        <w:tc>
          <w:tcPr>
            <w:tcW w:w="3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3"/>
          </w:tcPr>
          <w:p w:rsidR="00464BBB" w:rsidRPr="00464BBB" w:rsidRDefault="00464BBB" w:rsidP="00464BBB">
            <w:pPr>
              <w:ind w:left="119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Ponderación </w:t>
            </w:r>
          </w:p>
        </w:tc>
      </w:tr>
      <w:tr w:rsidR="00464BBB" w:rsidRPr="00464BBB" w:rsidTr="00EF1843">
        <w:trPr>
          <w:trHeight w:val="786"/>
        </w:trPr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BBB" w:rsidRPr="00464BBB" w:rsidRDefault="00464BBB" w:rsidP="00464BBB">
            <w:pPr>
              <w:spacing w:after="3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000000"/>
                <w:sz w:val="19"/>
              </w:rPr>
              <w:t xml:space="preserve"> </w:t>
            </w:r>
            <w:r w:rsidRPr="00464BBB">
              <w:rPr>
                <w:rFonts w:ascii="Times New Roman" w:eastAsia="Arial" w:hAnsi="Times New Roman" w:cs="Times New Roman"/>
                <w:color w:val="515151"/>
                <w:sz w:val="24"/>
              </w:rPr>
              <w:t>1. Prepara la documentación soporte de los hechos contables interpretando la información que contiene</w:t>
            </w: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BBB" w:rsidRPr="00464BBB" w:rsidRDefault="00464BBB" w:rsidP="00464BBB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000000"/>
                <w:sz w:val="32"/>
              </w:rPr>
              <w:t xml:space="preserve"> </w:t>
            </w:r>
          </w:p>
          <w:p w:rsidR="00464BBB" w:rsidRPr="00464BBB" w:rsidRDefault="00464BBB" w:rsidP="00464BBB">
            <w:pPr>
              <w:ind w:right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10% </w:t>
            </w:r>
          </w:p>
        </w:tc>
      </w:tr>
      <w:tr w:rsidR="00464BBB" w:rsidRPr="00464BBB" w:rsidTr="00EF1843">
        <w:trPr>
          <w:trHeight w:val="1058"/>
        </w:trPr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1F3"/>
          </w:tcPr>
          <w:p w:rsidR="00464BBB" w:rsidRPr="00464BBB" w:rsidRDefault="00464BBB" w:rsidP="00464BBB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000000"/>
                <w:sz w:val="25"/>
              </w:rPr>
              <w:t xml:space="preserve"> </w:t>
            </w:r>
          </w:p>
          <w:p w:rsidR="00464BBB" w:rsidRPr="00464BBB" w:rsidRDefault="00464BBB" w:rsidP="00464BBB">
            <w:pPr>
              <w:ind w:right="6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Criterios de Evaluación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1F3"/>
          </w:tcPr>
          <w:p w:rsidR="00464BBB" w:rsidRPr="00464BBB" w:rsidRDefault="00464BBB" w:rsidP="00464BBB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000000"/>
                <w:sz w:val="25"/>
              </w:rPr>
              <w:t xml:space="preserve"> </w:t>
            </w:r>
          </w:p>
          <w:p w:rsidR="00464BBB" w:rsidRPr="00464BBB" w:rsidRDefault="00464BBB" w:rsidP="00464BBB">
            <w:pPr>
              <w:ind w:left="48" w:right="47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Ponderación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1F3"/>
          </w:tcPr>
          <w:p w:rsidR="00464BBB" w:rsidRPr="00464BBB" w:rsidRDefault="00464BBB" w:rsidP="00464BBB">
            <w:pPr>
              <w:spacing w:after="28" w:line="251" w:lineRule="auto"/>
              <w:ind w:left="83" w:right="78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Instrumento </w:t>
            </w:r>
          </w:p>
          <w:p w:rsidR="00464BBB" w:rsidRPr="00464BBB" w:rsidRDefault="00464BBB" w:rsidP="00464BBB">
            <w:pPr>
              <w:spacing w:after="14"/>
              <w:ind w:left="7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de   </w:t>
            </w:r>
          </w:p>
          <w:p w:rsidR="00464BBB" w:rsidRPr="00464BBB" w:rsidRDefault="00464BBB" w:rsidP="00464BBB">
            <w:pPr>
              <w:ind w:left="131" w:right="117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Evaluación </w:t>
            </w:r>
          </w:p>
        </w:tc>
      </w:tr>
      <w:tr w:rsidR="00464BBB" w:rsidRPr="00464BBB" w:rsidTr="00EF1843">
        <w:trPr>
          <w:trHeight w:val="947"/>
        </w:trPr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BBB" w:rsidRPr="00464BBB" w:rsidRDefault="00464BBB" w:rsidP="00464BBB">
            <w:pPr>
              <w:ind w:left="106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515151"/>
                <w:sz w:val="24"/>
              </w:rPr>
              <w:t>a) Se han identificado los diferentes tipos de documentos soporte que son objeto de registro</w:t>
            </w: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 </w:t>
            </w:r>
            <w:r w:rsidRPr="00464BBB">
              <w:rPr>
                <w:rFonts w:ascii="Times New Roman" w:eastAsia="Arial" w:hAnsi="Times New Roman" w:cs="Times New Roman"/>
                <w:color w:val="515151"/>
                <w:sz w:val="24"/>
              </w:rPr>
              <w:t>contable</w:t>
            </w: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BBB" w:rsidRPr="00464BBB" w:rsidRDefault="00464BBB" w:rsidP="00464BBB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000000"/>
                <w:sz w:val="25"/>
              </w:rPr>
              <w:t xml:space="preserve"> </w:t>
            </w:r>
          </w:p>
          <w:p w:rsidR="00464BBB" w:rsidRPr="00464BBB" w:rsidRDefault="00464BBB" w:rsidP="00464BBB">
            <w:pPr>
              <w:ind w:left="3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14,29 </w:t>
            </w:r>
          </w:p>
        </w:tc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BBB" w:rsidRPr="00464BBB" w:rsidRDefault="00464BBB" w:rsidP="00464BBB">
            <w:pPr>
              <w:ind w:right="48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hAnsi="Times New Roman" w:cs="Times New Roman"/>
                <w:color w:val="000000"/>
              </w:rPr>
              <w:t xml:space="preserve">Prueba escrita </w:t>
            </w:r>
          </w:p>
          <w:p w:rsidR="00464BBB" w:rsidRPr="00464BBB" w:rsidRDefault="00464BBB" w:rsidP="00464BBB">
            <w:pPr>
              <w:spacing w:after="63"/>
              <w:ind w:right="1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  <w:p w:rsidR="00464BBB" w:rsidRPr="00464BBB" w:rsidRDefault="00464BBB" w:rsidP="00464BBB">
            <w:pPr>
              <w:ind w:left="61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hAnsi="Times New Roman" w:cs="Times New Roman"/>
                <w:color w:val="000000"/>
              </w:rPr>
              <w:t xml:space="preserve">Prueba práctica </w:t>
            </w:r>
          </w:p>
          <w:p w:rsidR="00464BBB" w:rsidRPr="00464BBB" w:rsidRDefault="00464BBB" w:rsidP="00464BBB">
            <w:pPr>
              <w:spacing w:after="65"/>
              <w:ind w:right="1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  <w:p w:rsidR="00464BBB" w:rsidRPr="00464BBB" w:rsidRDefault="00464BBB" w:rsidP="00464BBB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hAnsi="Times New Roman" w:cs="Times New Roman"/>
                <w:color w:val="000000"/>
              </w:rPr>
              <w:t xml:space="preserve">Prueba oral </w:t>
            </w:r>
          </w:p>
          <w:p w:rsidR="00464BBB" w:rsidRPr="00464BBB" w:rsidRDefault="00464BBB" w:rsidP="00464BBB">
            <w:pPr>
              <w:spacing w:after="63"/>
              <w:ind w:right="1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  <w:p w:rsidR="00464BBB" w:rsidRPr="00464BBB" w:rsidRDefault="00464BBB" w:rsidP="00464BBB">
            <w:pPr>
              <w:spacing w:line="273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hAnsi="Times New Roman" w:cs="Times New Roman"/>
                <w:color w:val="000000"/>
              </w:rPr>
              <w:t xml:space="preserve">Observación Cuaderno </w:t>
            </w:r>
          </w:p>
          <w:p w:rsidR="00464BBB" w:rsidRPr="00464BBB" w:rsidRDefault="00464BBB" w:rsidP="00464BBB">
            <w:pPr>
              <w:spacing w:after="65"/>
              <w:ind w:right="1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  <w:p w:rsidR="00464BBB" w:rsidRPr="00464BBB" w:rsidRDefault="00464BBB" w:rsidP="00464BBB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hAnsi="Times New Roman" w:cs="Times New Roman"/>
                <w:color w:val="000000"/>
              </w:rPr>
              <w:t xml:space="preserve">Test </w:t>
            </w:r>
          </w:p>
          <w:p w:rsidR="00464BBB" w:rsidRPr="00464BBB" w:rsidRDefault="00464BBB" w:rsidP="00464BBB">
            <w:pPr>
              <w:spacing w:after="63"/>
              <w:ind w:right="1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  <w:p w:rsidR="00464BBB" w:rsidRPr="00464BBB" w:rsidRDefault="00464BBB" w:rsidP="00464BBB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hAnsi="Times New Roman" w:cs="Times New Roman"/>
                <w:color w:val="000000"/>
              </w:rPr>
              <w:t xml:space="preserve">Trabajo Casa </w:t>
            </w:r>
          </w:p>
          <w:p w:rsidR="00464BBB" w:rsidRPr="00464BBB" w:rsidRDefault="00464BBB" w:rsidP="00464BBB">
            <w:pPr>
              <w:spacing w:after="63"/>
              <w:ind w:right="1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  <w:p w:rsidR="00464BBB" w:rsidRPr="00464BBB" w:rsidRDefault="00464BBB" w:rsidP="00464BBB">
            <w:pPr>
              <w:ind w:left="2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hAnsi="Times New Roman" w:cs="Times New Roman"/>
                <w:color w:val="000000"/>
              </w:rPr>
              <w:t xml:space="preserve">Exposición Oral </w:t>
            </w:r>
          </w:p>
          <w:p w:rsidR="00464BBB" w:rsidRPr="00464BBB" w:rsidRDefault="00464BBB" w:rsidP="00464BBB">
            <w:pPr>
              <w:spacing w:after="63"/>
              <w:ind w:right="1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  <w:p w:rsidR="00464BBB" w:rsidRPr="00464BBB" w:rsidRDefault="00464BBB" w:rsidP="00464BBB">
            <w:pPr>
              <w:spacing w:after="14"/>
              <w:ind w:right="5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hAnsi="Times New Roman" w:cs="Times New Roman"/>
                <w:color w:val="000000"/>
              </w:rPr>
              <w:t xml:space="preserve">Trabajo </w:t>
            </w:r>
          </w:p>
          <w:p w:rsidR="00464BBB" w:rsidRPr="00464BBB" w:rsidRDefault="00464BBB" w:rsidP="00464BBB">
            <w:pPr>
              <w:spacing w:after="14"/>
              <w:ind w:right="5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hAnsi="Times New Roman" w:cs="Times New Roman"/>
                <w:color w:val="000000"/>
              </w:rPr>
              <w:t xml:space="preserve">Búsqueda </w:t>
            </w:r>
          </w:p>
          <w:p w:rsidR="00464BBB" w:rsidRPr="00464BBB" w:rsidRDefault="00464BBB" w:rsidP="00464BBB">
            <w:pPr>
              <w:spacing w:after="15"/>
              <w:ind w:right="49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hAnsi="Times New Roman" w:cs="Times New Roman"/>
                <w:color w:val="000000"/>
              </w:rPr>
              <w:t xml:space="preserve">Internet </w:t>
            </w:r>
          </w:p>
          <w:p w:rsidR="00464BBB" w:rsidRPr="00464BBB" w:rsidRDefault="00464BBB" w:rsidP="00464BBB">
            <w:pPr>
              <w:ind w:left="227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464BBB" w:rsidRPr="00464BBB" w:rsidTr="00EF1843">
        <w:trPr>
          <w:trHeight w:val="1479"/>
        </w:trPr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BBB" w:rsidRPr="00464BBB" w:rsidRDefault="00464BBB" w:rsidP="00464BBB">
            <w:pPr>
              <w:ind w:left="106" w:right="173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515151"/>
                <w:sz w:val="24"/>
              </w:rPr>
              <w:t>b) Se ha comprobado que la documentación soporte recibida contiene todos los registros de control interno establecidos –firma, autorizaciones u otros– para su</w:t>
            </w: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 </w:t>
            </w:r>
            <w:r w:rsidRPr="00464BBB">
              <w:rPr>
                <w:rFonts w:ascii="Times New Roman" w:eastAsia="Arial" w:hAnsi="Times New Roman" w:cs="Times New Roman"/>
                <w:color w:val="515151"/>
                <w:sz w:val="24"/>
              </w:rPr>
              <w:t>registro contable</w:t>
            </w: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BBB" w:rsidRPr="00464BBB" w:rsidRDefault="00464BBB" w:rsidP="00464BBB">
            <w:pPr>
              <w:spacing w:after="158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 </w:t>
            </w:r>
          </w:p>
          <w:p w:rsidR="00464BBB" w:rsidRPr="00464BBB" w:rsidRDefault="00464BBB" w:rsidP="00464BBB">
            <w:pPr>
              <w:ind w:left="3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14,29 </w:t>
            </w:r>
          </w:p>
        </w:tc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BBB" w:rsidRPr="00464BBB" w:rsidRDefault="00464BBB" w:rsidP="00464BBB">
            <w:pPr>
              <w:ind w:left="328" w:right="25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464BBB" w:rsidRPr="00464BBB" w:rsidTr="00EF1843">
        <w:trPr>
          <w:trHeight w:val="902"/>
        </w:trPr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BBB" w:rsidRPr="00464BBB" w:rsidRDefault="00464BBB" w:rsidP="00464BBB">
            <w:pPr>
              <w:ind w:left="106" w:right="131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515151"/>
                <w:sz w:val="24"/>
              </w:rPr>
              <w:t>c) Se han efectuado propuestas para la subsanación de</w:t>
            </w: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 </w:t>
            </w:r>
            <w:r w:rsidRPr="00464BBB">
              <w:rPr>
                <w:rFonts w:ascii="Times New Roman" w:eastAsia="Arial" w:hAnsi="Times New Roman" w:cs="Times New Roman"/>
                <w:color w:val="515151"/>
                <w:sz w:val="24"/>
              </w:rPr>
              <w:t>errores</w:t>
            </w: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BBB" w:rsidRPr="00464BBB" w:rsidRDefault="00464BBB" w:rsidP="00464BBB">
            <w:pPr>
              <w:ind w:left="3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14,29 </w:t>
            </w:r>
          </w:p>
        </w:tc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BBB" w:rsidRPr="00464BBB" w:rsidRDefault="00464BBB" w:rsidP="00464BBB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464BBB" w:rsidRPr="00464BBB" w:rsidTr="00EF1843">
        <w:trPr>
          <w:trHeight w:val="638"/>
        </w:trPr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BBB" w:rsidRPr="00464BBB" w:rsidRDefault="00464BBB" w:rsidP="00464BBB">
            <w:pPr>
              <w:ind w:left="106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515151"/>
                <w:sz w:val="24"/>
              </w:rPr>
              <w:t>d) Se ha clasificado la documentación soporte de</w:t>
            </w: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 </w:t>
            </w:r>
            <w:r w:rsidRPr="00464BBB">
              <w:rPr>
                <w:rFonts w:ascii="Times New Roman" w:eastAsia="Arial" w:hAnsi="Times New Roman" w:cs="Times New Roman"/>
                <w:color w:val="515151"/>
                <w:sz w:val="24"/>
              </w:rPr>
              <w:t>acuerdo a criterios previamente establecidos</w:t>
            </w: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BBB" w:rsidRPr="00464BBB" w:rsidRDefault="00464BBB" w:rsidP="00464BBB">
            <w:pPr>
              <w:ind w:left="3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14,29 </w:t>
            </w:r>
          </w:p>
        </w:tc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BBB" w:rsidRPr="00464BBB" w:rsidRDefault="00464BBB" w:rsidP="00464BBB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464BBB" w:rsidRPr="00464BBB" w:rsidTr="00EF1843">
        <w:trPr>
          <w:trHeight w:val="1162"/>
        </w:trPr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BBB" w:rsidRPr="00464BBB" w:rsidRDefault="00464BBB" w:rsidP="00464BBB">
            <w:pPr>
              <w:ind w:left="106" w:right="1094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515151"/>
                <w:sz w:val="24"/>
              </w:rPr>
              <w:t>e) Se ha efectuado el procedimiento de acuerdo con los principios de seguridad y confidencialidad de la</w:t>
            </w: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 </w:t>
            </w:r>
            <w:r w:rsidRPr="00464BBB">
              <w:rPr>
                <w:rFonts w:ascii="Times New Roman" w:eastAsia="Arial" w:hAnsi="Times New Roman" w:cs="Times New Roman"/>
                <w:color w:val="515151"/>
                <w:sz w:val="24"/>
              </w:rPr>
              <w:t>información</w:t>
            </w: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BBB" w:rsidRPr="00464BBB" w:rsidRDefault="00464BBB" w:rsidP="00464BBB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000000"/>
                <w:sz w:val="25"/>
              </w:rPr>
              <w:t xml:space="preserve"> </w:t>
            </w:r>
          </w:p>
          <w:p w:rsidR="00464BBB" w:rsidRPr="00464BBB" w:rsidRDefault="00464BBB" w:rsidP="00464BBB">
            <w:pPr>
              <w:ind w:left="3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14,29 </w:t>
            </w:r>
          </w:p>
        </w:tc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BBB" w:rsidRPr="00464BBB" w:rsidRDefault="00464BBB" w:rsidP="00464BBB">
            <w:pPr>
              <w:ind w:left="227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464BBB" w:rsidRPr="00464BBB" w:rsidTr="00EF1843">
        <w:trPr>
          <w:trHeight w:val="634"/>
        </w:trPr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BBB" w:rsidRPr="00464BBB" w:rsidRDefault="00464BBB" w:rsidP="00464BBB">
            <w:pPr>
              <w:ind w:left="106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515151"/>
                <w:sz w:val="24"/>
              </w:rPr>
              <w:t>f) Se ha archivado la documentación soporte de los</w:t>
            </w: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 </w:t>
            </w:r>
            <w:r w:rsidRPr="00464BBB">
              <w:rPr>
                <w:rFonts w:ascii="Times New Roman" w:eastAsia="Arial" w:hAnsi="Times New Roman" w:cs="Times New Roman"/>
                <w:color w:val="515151"/>
                <w:sz w:val="24"/>
              </w:rPr>
              <w:t>asientos siguiendo procedimientos establecidos</w:t>
            </w: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BBB" w:rsidRPr="00464BBB" w:rsidRDefault="00464BBB" w:rsidP="00464BBB">
            <w:pPr>
              <w:ind w:left="3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14,29 </w:t>
            </w:r>
          </w:p>
        </w:tc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BBB" w:rsidRPr="00464BBB" w:rsidRDefault="00464BBB" w:rsidP="00464BBB">
            <w:pPr>
              <w:ind w:left="227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464BBB" w:rsidRPr="00464BBB" w:rsidTr="00EF1843">
        <w:trPr>
          <w:trHeight w:val="907"/>
        </w:trPr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BBB" w:rsidRPr="00464BBB" w:rsidRDefault="00464BBB" w:rsidP="00464BBB">
            <w:pPr>
              <w:spacing w:after="19" w:line="255" w:lineRule="auto"/>
              <w:ind w:left="106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515151"/>
                <w:sz w:val="24"/>
              </w:rPr>
              <w:t>g) Se ha mantenido un espacio de trabajo con el grado</w:t>
            </w: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 </w:t>
            </w:r>
          </w:p>
          <w:p w:rsidR="00464BBB" w:rsidRPr="00464BBB" w:rsidRDefault="00464BBB" w:rsidP="00464BBB">
            <w:pPr>
              <w:ind w:left="106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515151"/>
                <w:sz w:val="24"/>
              </w:rPr>
              <w:t>apropiado de orden y limpieza</w:t>
            </w: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BBB" w:rsidRPr="00464BBB" w:rsidRDefault="00464BBB" w:rsidP="00464BBB">
            <w:pPr>
              <w:ind w:left="3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14,29 </w:t>
            </w:r>
          </w:p>
        </w:tc>
        <w:tc>
          <w:tcPr>
            <w:tcW w:w="16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BBB" w:rsidRPr="00464BBB" w:rsidRDefault="00464BBB" w:rsidP="00464BBB">
            <w:pPr>
              <w:ind w:left="227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</w:tbl>
    <w:p w:rsidR="00DA4A96" w:rsidRDefault="0034727D"/>
    <w:tbl>
      <w:tblPr>
        <w:tblStyle w:val="TableGrid4"/>
        <w:tblW w:w="8497" w:type="dxa"/>
        <w:tblInd w:w="1062" w:type="dxa"/>
        <w:tblCellMar>
          <w:top w:w="9" w:type="dxa"/>
          <w:left w:w="4" w:type="dxa"/>
          <w:bottom w:w="7" w:type="dxa"/>
        </w:tblCellMar>
        <w:tblLook w:val="04A0" w:firstRow="1" w:lastRow="0" w:firstColumn="1" w:lastColumn="0" w:noHBand="0" w:noVBand="1"/>
      </w:tblPr>
      <w:tblGrid>
        <w:gridCol w:w="5618"/>
        <w:gridCol w:w="1449"/>
        <w:gridCol w:w="1430"/>
      </w:tblGrid>
      <w:tr w:rsidR="0034727D" w:rsidRPr="0034727D" w:rsidTr="00F8637E">
        <w:trPr>
          <w:trHeight w:val="319"/>
        </w:trPr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3"/>
          </w:tcPr>
          <w:p w:rsidR="0034727D" w:rsidRPr="0034727D" w:rsidRDefault="0034727D" w:rsidP="0034727D">
            <w:pPr>
              <w:spacing w:line="259" w:lineRule="auto"/>
              <w:ind w:left="253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4727D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Resultado de Aprendizaje </w:t>
            </w:r>
          </w:p>
        </w:tc>
        <w:tc>
          <w:tcPr>
            <w:tcW w:w="2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3"/>
          </w:tcPr>
          <w:p w:rsidR="0034727D" w:rsidRPr="0034727D" w:rsidRDefault="0034727D" w:rsidP="0034727D">
            <w:pPr>
              <w:spacing w:line="259" w:lineRule="auto"/>
              <w:ind w:left="119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4727D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Ponderación </w:t>
            </w:r>
          </w:p>
        </w:tc>
      </w:tr>
      <w:tr w:rsidR="0034727D" w:rsidRPr="0034727D" w:rsidTr="00F8637E">
        <w:trPr>
          <w:trHeight w:val="1213"/>
        </w:trPr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27D" w:rsidRPr="0034727D" w:rsidRDefault="0034727D" w:rsidP="0034727D">
            <w:pPr>
              <w:spacing w:after="16" w:line="253" w:lineRule="auto"/>
              <w:ind w:left="264" w:right="325" w:firstLine="26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4727D">
              <w:rPr>
                <w:rFonts w:ascii="Times New Roman" w:eastAsia="Arial" w:hAnsi="Times New Roman" w:cs="Times New Roman"/>
                <w:color w:val="515151"/>
                <w:sz w:val="24"/>
              </w:rPr>
              <w:t>2. Registra contablemente hechos económicos habituales reconociendo y aplicando la metodología</w:t>
            </w:r>
            <w:r w:rsidRPr="0034727D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 </w:t>
            </w:r>
            <w:r w:rsidRPr="0034727D">
              <w:rPr>
                <w:rFonts w:ascii="Times New Roman" w:eastAsia="Arial" w:hAnsi="Times New Roman" w:cs="Times New Roman"/>
                <w:color w:val="515151"/>
                <w:sz w:val="24"/>
              </w:rPr>
              <w:t>contable y los criterios del Plan General de</w:t>
            </w:r>
            <w:r w:rsidRPr="0034727D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 </w:t>
            </w:r>
          </w:p>
          <w:p w:rsidR="0034727D" w:rsidRPr="0034727D" w:rsidRDefault="0034727D" w:rsidP="0034727D">
            <w:pPr>
              <w:spacing w:line="259" w:lineRule="auto"/>
              <w:ind w:left="1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4727D">
              <w:rPr>
                <w:rFonts w:ascii="Times New Roman" w:eastAsia="Arial" w:hAnsi="Times New Roman" w:cs="Times New Roman"/>
                <w:color w:val="515151"/>
                <w:sz w:val="24"/>
              </w:rPr>
              <w:t>Contabilidad PYME</w:t>
            </w:r>
            <w:r w:rsidRPr="0034727D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27D" w:rsidRPr="0034727D" w:rsidRDefault="0034727D" w:rsidP="0034727D">
            <w:pPr>
              <w:spacing w:after="153"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4727D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 </w:t>
            </w:r>
          </w:p>
          <w:p w:rsidR="0034727D" w:rsidRPr="0034727D" w:rsidRDefault="0034727D" w:rsidP="0034727D">
            <w:pPr>
              <w:spacing w:line="259" w:lineRule="auto"/>
              <w:ind w:right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4727D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30% </w:t>
            </w:r>
          </w:p>
        </w:tc>
      </w:tr>
      <w:tr w:rsidR="0034727D" w:rsidRPr="0034727D" w:rsidTr="00F8637E">
        <w:trPr>
          <w:trHeight w:val="946"/>
        </w:trPr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3"/>
          </w:tcPr>
          <w:p w:rsidR="0034727D" w:rsidRPr="0034727D" w:rsidRDefault="0034727D" w:rsidP="0034727D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4727D">
              <w:rPr>
                <w:rFonts w:ascii="Times New Roman" w:eastAsia="Arial" w:hAnsi="Times New Roman" w:cs="Times New Roman"/>
                <w:color w:val="000000"/>
                <w:sz w:val="25"/>
              </w:rPr>
              <w:t xml:space="preserve"> </w:t>
            </w:r>
          </w:p>
          <w:p w:rsidR="0034727D" w:rsidRPr="0034727D" w:rsidRDefault="0034727D" w:rsidP="0034727D">
            <w:pPr>
              <w:spacing w:line="259" w:lineRule="auto"/>
              <w:ind w:left="24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4727D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Criterios de Evaluación 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3"/>
          </w:tcPr>
          <w:p w:rsidR="0034727D" w:rsidRPr="0034727D" w:rsidRDefault="0034727D" w:rsidP="0034727D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4727D">
              <w:rPr>
                <w:rFonts w:ascii="Times New Roman" w:eastAsia="Arial" w:hAnsi="Times New Roman" w:cs="Times New Roman"/>
                <w:color w:val="000000"/>
                <w:sz w:val="25"/>
              </w:rPr>
              <w:t xml:space="preserve"> </w:t>
            </w:r>
          </w:p>
          <w:p w:rsidR="0034727D" w:rsidRPr="0034727D" w:rsidRDefault="0034727D" w:rsidP="0034727D">
            <w:pPr>
              <w:spacing w:line="259" w:lineRule="auto"/>
              <w:ind w:left="48" w:right="47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4727D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Ponderación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3"/>
          </w:tcPr>
          <w:p w:rsidR="0034727D" w:rsidRPr="0034727D" w:rsidRDefault="0034727D" w:rsidP="0034727D">
            <w:pPr>
              <w:spacing w:after="19" w:line="251" w:lineRule="auto"/>
              <w:ind w:left="592" w:right="55" w:hanging="48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4727D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Instrumentos de </w:t>
            </w:r>
          </w:p>
          <w:p w:rsidR="0034727D" w:rsidRPr="0034727D" w:rsidRDefault="0034727D" w:rsidP="0034727D">
            <w:pPr>
              <w:spacing w:line="259" w:lineRule="auto"/>
              <w:ind w:left="193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4727D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Evaluación </w:t>
            </w:r>
          </w:p>
        </w:tc>
      </w:tr>
      <w:tr w:rsidR="0034727D" w:rsidRPr="0034727D" w:rsidTr="00F8637E">
        <w:trPr>
          <w:trHeight w:val="875"/>
        </w:trPr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27D" w:rsidRPr="0034727D" w:rsidRDefault="0034727D" w:rsidP="0034727D">
            <w:pPr>
              <w:spacing w:after="38" w:line="238" w:lineRule="auto"/>
              <w:ind w:left="106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4727D">
              <w:rPr>
                <w:rFonts w:ascii="Times New Roman" w:eastAsia="Arial" w:hAnsi="Times New Roman" w:cs="Times New Roman"/>
                <w:color w:val="515151"/>
                <w:sz w:val="24"/>
              </w:rPr>
              <w:t>a) Se han identificado las cuentas que intervienen en</w:t>
            </w:r>
            <w:r w:rsidRPr="0034727D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 </w:t>
            </w:r>
          </w:p>
          <w:p w:rsidR="0034727D" w:rsidRPr="0034727D" w:rsidRDefault="0034727D" w:rsidP="0034727D">
            <w:pPr>
              <w:spacing w:line="259" w:lineRule="auto"/>
              <w:ind w:left="106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4727D">
              <w:rPr>
                <w:rFonts w:ascii="Times New Roman" w:eastAsia="Arial" w:hAnsi="Times New Roman" w:cs="Times New Roman"/>
                <w:color w:val="515151"/>
                <w:sz w:val="24"/>
              </w:rPr>
              <w:t>las operaciones más habituales de las empresas</w:t>
            </w:r>
            <w:r w:rsidRPr="0034727D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27D" w:rsidRPr="0034727D" w:rsidRDefault="0034727D" w:rsidP="0034727D">
            <w:pPr>
              <w:spacing w:line="259" w:lineRule="auto"/>
              <w:ind w:left="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4727D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12,5 </w:t>
            </w:r>
          </w:p>
        </w:tc>
        <w:tc>
          <w:tcPr>
            <w:tcW w:w="1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4727D" w:rsidRPr="0034727D" w:rsidRDefault="0034727D" w:rsidP="0034727D">
            <w:pPr>
              <w:spacing w:line="259" w:lineRule="auto"/>
              <w:ind w:right="48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4727D">
              <w:rPr>
                <w:rFonts w:ascii="Times New Roman" w:hAnsi="Times New Roman" w:cs="Times New Roman"/>
                <w:color w:val="000000"/>
              </w:rPr>
              <w:t xml:space="preserve">Prueba escrita </w:t>
            </w:r>
          </w:p>
          <w:p w:rsidR="0034727D" w:rsidRPr="0034727D" w:rsidRDefault="0034727D" w:rsidP="0034727D">
            <w:pPr>
              <w:spacing w:after="63" w:line="259" w:lineRule="auto"/>
              <w:ind w:right="1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4727D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  <w:p w:rsidR="0034727D" w:rsidRPr="0034727D" w:rsidRDefault="0034727D" w:rsidP="0034727D">
            <w:pPr>
              <w:spacing w:line="259" w:lineRule="auto"/>
              <w:ind w:left="61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4727D">
              <w:rPr>
                <w:rFonts w:ascii="Times New Roman" w:hAnsi="Times New Roman" w:cs="Times New Roman"/>
                <w:color w:val="000000"/>
              </w:rPr>
              <w:t xml:space="preserve">Prueba práctica </w:t>
            </w:r>
          </w:p>
          <w:p w:rsidR="0034727D" w:rsidRPr="0034727D" w:rsidRDefault="0034727D" w:rsidP="0034727D">
            <w:pPr>
              <w:spacing w:after="65" w:line="259" w:lineRule="auto"/>
              <w:ind w:right="1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4727D">
              <w:rPr>
                <w:rFonts w:ascii="Times New Roman" w:hAnsi="Times New Roman" w:cs="Times New Roman"/>
                <w:color w:val="000000"/>
                <w:sz w:val="16"/>
              </w:rPr>
              <w:lastRenderedPageBreak/>
              <w:t xml:space="preserve"> </w:t>
            </w:r>
          </w:p>
          <w:p w:rsidR="0034727D" w:rsidRPr="0034727D" w:rsidRDefault="0034727D" w:rsidP="0034727D">
            <w:pPr>
              <w:spacing w:line="259" w:lineRule="auto"/>
              <w:ind w:right="5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4727D">
              <w:rPr>
                <w:rFonts w:ascii="Times New Roman" w:hAnsi="Times New Roman" w:cs="Times New Roman"/>
                <w:color w:val="000000"/>
              </w:rPr>
              <w:t xml:space="preserve">Prueba oral </w:t>
            </w:r>
          </w:p>
          <w:p w:rsidR="0034727D" w:rsidRPr="0034727D" w:rsidRDefault="0034727D" w:rsidP="0034727D">
            <w:pPr>
              <w:spacing w:after="63" w:line="259" w:lineRule="auto"/>
              <w:ind w:right="1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4727D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  <w:p w:rsidR="0034727D" w:rsidRPr="0034727D" w:rsidRDefault="0034727D" w:rsidP="0034727D">
            <w:pPr>
              <w:spacing w:line="273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4727D">
              <w:rPr>
                <w:rFonts w:ascii="Times New Roman" w:hAnsi="Times New Roman" w:cs="Times New Roman"/>
                <w:color w:val="000000"/>
              </w:rPr>
              <w:t xml:space="preserve">Observación Cuaderno </w:t>
            </w:r>
          </w:p>
          <w:p w:rsidR="0034727D" w:rsidRPr="0034727D" w:rsidRDefault="0034727D" w:rsidP="0034727D">
            <w:pPr>
              <w:spacing w:after="65" w:line="259" w:lineRule="auto"/>
              <w:ind w:right="1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4727D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  <w:p w:rsidR="0034727D" w:rsidRPr="0034727D" w:rsidRDefault="0034727D" w:rsidP="0034727D">
            <w:pPr>
              <w:spacing w:line="259" w:lineRule="auto"/>
              <w:ind w:right="5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4727D">
              <w:rPr>
                <w:rFonts w:ascii="Times New Roman" w:hAnsi="Times New Roman" w:cs="Times New Roman"/>
                <w:color w:val="000000"/>
              </w:rPr>
              <w:t xml:space="preserve">Test </w:t>
            </w:r>
          </w:p>
          <w:p w:rsidR="0034727D" w:rsidRPr="0034727D" w:rsidRDefault="0034727D" w:rsidP="0034727D">
            <w:pPr>
              <w:spacing w:after="63" w:line="259" w:lineRule="auto"/>
              <w:ind w:right="1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4727D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  <w:p w:rsidR="0034727D" w:rsidRPr="0034727D" w:rsidRDefault="0034727D" w:rsidP="0034727D">
            <w:pPr>
              <w:spacing w:line="259" w:lineRule="auto"/>
              <w:ind w:right="5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4727D">
              <w:rPr>
                <w:rFonts w:ascii="Times New Roman" w:hAnsi="Times New Roman" w:cs="Times New Roman"/>
                <w:color w:val="000000"/>
              </w:rPr>
              <w:t xml:space="preserve">Trabajo Casa </w:t>
            </w:r>
          </w:p>
          <w:p w:rsidR="0034727D" w:rsidRPr="0034727D" w:rsidRDefault="0034727D" w:rsidP="0034727D">
            <w:pPr>
              <w:spacing w:after="63" w:line="259" w:lineRule="auto"/>
              <w:ind w:right="1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4727D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  <w:p w:rsidR="0034727D" w:rsidRPr="0034727D" w:rsidRDefault="0034727D" w:rsidP="0034727D">
            <w:pPr>
              <w:spacing w:line="259" w:lineRule="auto"/>
              <w:ind w:left="2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4727D">
              <w:rPr>
                <w:rFonts w:ascii="Times New Roman" w:hAnsi="Times New Roman" w:cs="Times New Roman"/>
                <w:color w:val="000000"/>
              </w:rPr>
              <w:t xml:space="preserve">Exposición Oral </w:t>
            </w:r>
          </w:p>
          <w:p w:rsidR="0034727D" w:rsidRPr="0034727D" w:rsidRDefault="0034727D" w:rsidP="0034727D">
            <w:pPr>
              <w:spacing w:after="63" w:line="259" w:lineRule="auto"/>
              <w:ind w:right="1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4727D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  <w:p w:rsidR="0034727D" w:rsidRPr="0034727D" w:rsidRDefault="0034727D" w:rsidP="0034727D">
            <w:pPr>
              <w:spacing w:after="14" w:line="259" w:lineRule="auto"/>
              <w:ind w:right="5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4727D">
              <w:rPr>
                <w:rFonts w:ascii="Times New Roman" w:hAnsi="Times New Roman" w:cs="Times New Roman"/>
                <w:color w:val="000000"/>
              </w:rPr>
              <w:t xml:space="preserve">Trabajo </w:t>
            </w:r>
          </w:p>
          <w:p w:rsidR="0034727D" w:rsidRPr="0034727D" w:rsidRDefault="0034727D" w:rsidP="0034727D">
            <w:pPr>
              <w:spacing w:after="14" w:line="259" w:lineRule="auto"/>
              <w:ind w:right="5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4727D">
              <w:rPr>
                <w:rFonts w:ascii="Times New Roman" w:hAnsi="Times New Roman" w:cs="Times New Roman"/>
                <w:color w:val="000000"/>
              </w:rPr>
              <w:t xml:space="preserve">Búsqueda </w:t>
            </w:r>
          </w:p>
          <w:p w:rsidR="0034727D" w:rsidRPr="0034727D" w:rsidRDefault="0034727D" w:rsidP="0034727D">
            <w:pPr>
              <w:spacing w:after="15" w:line="259" w:lineRule="auto"/>
              <w:ind w:right="49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4727D">
              <w:rPr>
                <w:rFonts w:ascii="Times New Roman" w:hAnsi="Times New Roman" w:cs="Times New Roman"/>
                <w:color w:val="000000"/>
              </w:rPr>
              <w:t xml:space="preserve">Internet </w:t>
            </w:r>
          </w:p>
          <w:p w:rsidR="0034727D" w:rsidRPr="0034727D" w:rsidRDefault="0034727D" w:rsidP="0034727D">
            <w:pPr>
              <w:spacing w:line="259" w:lineRule="auto"/>
              <w:ind w:left="106" w:hanging="1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34727D" w:rsidRPr="0034727D" w:rsidTr="00F8637E">
        <w:trPr>
          <w:trHeight w:val="634"/>
        </w:trPr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727D" w:rsidRPr="0034727D" w:rsidRDefault="0034727D" w:rsidP="0034727D">
            <w:pPr>
              <w:spacing w:line="259" w:lineRule="auto"/>
              <w:ind w:left="106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4727D">
              <w:rPr>
                <w:rFonts w:ascii="Times New Roman" w:eastAsia="Arial" w:hAnsi="Times New Roman" w:cs="Times New Roman"/>
                <w:color w:val="515151"/>
                <w:sz w:val="24"/>
              </w:rPr>
              <w:t>b) Se han codificado las cuentas conforme al PGC</w:t>
            </w:r>
            <w:r w:rsidRPr="0034727D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727D" w:rsidRPr="0034727D" w:rsidRDefault="0034727D" w:rsidP="0034727D">
            <w:pPr>
              <w:spacing w:line="259" w:lineRule="auto"/>
              <w:ind w:left="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4727D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12,5 </w:t>
            </w:r>
          </w:p>
        </w:tc>
        <w:tc>
          <w:tcPr>
            <w:tcW w:w="14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4727D" w:rsidRPr="0034727D" w:rsidRDefault="0034727D" w:rsidP="0034727D">
            <w:pPr>
              <w:spacing w:line="259" w:lineRule="auto"/>
              <w:ind w:left="106" w:hanging="1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34727D" w:rsidRPr="0034727D" w:rsidTr="00F8637E">
        <w:trPr>
          <w:trHeight w:val="888"/>
        </w:trPr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27D" w:rsidRPr="0034727D" w:rsidRDefault="0034727D" w:rsidP="0034727D">
            <w:pPr>
              <w:spacing w:after="5" w:line="255" w:lineRule="auto"/>
              <w:ind w:left="106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4727D">
              <w:rPr>
                <w:rFonts w:ascii="Times New Roman" w:eastAsia="Arial" w:hAnsi="Times New Roman" w:cs="Times New Roman"/>
                <w:color w:val="515151"/>
                <w:sz w:val="24"/>
              </w:rPr>
              <w:lastRenderedPageBreak/>
              <w:t>c) Se han determinado qué cuentas se cargan y cuáles</w:t>
            </w:r>
            <w:r w:rsidRPr="0034727D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 </w:t>
            </w:r>
          </w:p>
          <w:p w:rsidR="0034727D" w:rsidRPr="0034727D" w:rsidRDefault="0034727D" w:rsidP="0034727D">
            <w:pPr>
              <w:spacing w:line="259" w:lineRule="auto"/>
              <w:ind w:left="106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4727D">
              <w:rPr>
                <w:rFonts w:ascii="Times New Roman" w:eastAsia="Arial" w:hAnsi="Times New Roman" w:cs="Times New Roman"/>
                <w:color w:val="515151"/>
                <w:sz w:val="24"/>
              </w:rPr>
              <w:t>se abonan, según el PGC</w:t>
            </w:r>
            <w:r w:rsidRPr="0034727D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27D" w:rsidRPr="0034727D" w:rsidRDefault="0034727D" w:rsidP="0034727D">
            <w:pPr>
              <w:spacing w:line="259" w:lineRule="auto"/>
              <w:ind w:left="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4727D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12,5 </w:t>
            </w:r>
          </w:p>
        </w:tc>
        <w:tc>
          <w:tcPr>
            <w:tcW w:w="14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4727D" w:rsidRPr="0034727D" w:rsidRDefault="0034727D" w:rsidP="0034727D">
            <w:pPr>
              <w:spacing w:line="259" w:lineRule="auto"/>
              <w:ind w:left="106" w:hanging="1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34727D" w:rsidRPr="0034727D" w:rsidTr="00F8637E">
        <w:trPr>
          <w:trHeight w:val="908"/>
        </w:trPr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27D" w:rsidRPr="0034727D" w:rsidRDefault="0034727D" w:rsidP="0034727D">
            <w:pPr>
              <w:spacing w:after="19" w:line="255" w:lineRule="auto"/>
              <w:ind w:left="106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4727D">
              <w:rPr>
                <w:rFonts w:ascii="Times New Roman" w:eastAsia="Arial" w:hAnsi="Times New Roman" w:cs="Times New Roman"/>
                <w:color w:val="515151"/>
                <w:sz w:val="24"/>
              </w:rPr>
              <w:lastRenderedPageBreak/>
              <w:t>d) Se han efectuado los asientos correspondientes a</w:t>
            </w:r>
            <w:r w:rsidRPr="0034727D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 </w:t>
            </w:r>
          </w:p>
          <w:p w:rsidR="0034727D" w:rsidRPr="0034727D" w:rsidRDefault="0034727D" w:rsidP="0034727D">
            <w:pPr>
              <w:spacing w:line="259" w:lineRule="auto"/>
              <w:ind w:left="106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4727D">
              <w:rPr>
                <w:rFonts w:ascii="Times New Roman" w:eastAsia="Arial" w:hAnsi="Times New Roman" w:cs="Times New Roman"/>
                <w:color w:val="515151"/>
                <w:sz w:val="24"/>
              </w:rPr>
              <w:t>los hechos contables más habituales</w:t>
            </w:r>
            <w:r w:rsidRPr="0034727D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27D" w:rsidRPr="0034727D" w:rsidRDefault="0034727D" w:rsidP="0034727D">
            <w:pPr>
              <w:spacing w:line="259" w:lineRule="auto"/>
              <w:ind w:left="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4727D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12,5 </w:t>
            </w:r>
          </w:p>
        </w:tc>
        <w:tc>
          <w:tcPr>
            <w:tcW w:w="14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4727D" w:rsidRPr="0034727D" w:rsidRDefault="0034727D" w:rsidP="0034727D">
            <w:pPr>
              <w:spacing w:line="259" w:lineRule="auto"/>
              <w:ind w:left="106" w:hanging="1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34727D" w:rsidRPr="0034727D" w:rsidTr="00F8637E">
        <w:trPr>
          <w:trHeight w:val="981"/>
        </w:trPr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27D" w:rsidRPr="0034727D" w:rsidRDefault="0034727D" w:rsidP="0034727D">
            <w:pPr>
              <w:spacing w:after="24" w:line="255" w:lineRule="auto"/>
              <w:ind w:left="106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4727D">
              <w:rPr>
                <w:rFonts w:ascii="Times New Roman" w:eastAsia="Arial" w:hAnsi="Times New Roman" w:cs="Times New Roman"/>
                <w:color w:val="515151"/>
                <w:sz w:val="24"/>
              </w:rPr>
              <w:t>e) Se han cumplimentado los distintos campos del libro</w:t>
            </w:r>
            <w:r w:rsidRPr="0034727D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 </w:t>
            </w:r>
          </w:p>
          <w:p w:rsidR="0034727D" w:rsidRPr="0034727D" w:rsidRDefault="0034727D" w:rsidP="0034727D">
            <w:pPr>
              <w:spacing w:line="259" w:lineRule="auto"/>
              <w:ind w:left="106" w:right="749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4727D">
              <w:rPr>
                <w:rFonts w:ascii="Times New Roman" w:eastAsia="Arial" w:hAnsi="Times New Roman" w:cs="Times New Roman"/>
                <w:color w:val="515151"/>
                <w:sz w:val="24"/>
              </w:rPr>
              <w:t>de bienes de inversión por medios manuales y/o informáticos</w:t>
            </w:r>
            <w:r w:rsidRPr="0034727D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27D" w:rsidRPr="0034727D" w:rsidRDefault="0034727D" w:rsidP="0034727D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4727D">
              <w:rPr>
                <w:rFonts w:ascii="Times New Roman" w:eastAsia="Arial" w:hAnsi="Times New Roman" w:cs="Times New Roman"/>
                <w:color w:val="000000"/>
                <w:sz w:val="25"/>
              </w:rPr>
              <w:t xml:space="preserve"> </w:t>
            </w:r>
          </w:p>
          <w:p w:rsidR="0034727D" w:rsidRPr="0034727D" w:rsidRDefault="0034727D" w:rsidP="0034727D">
            <w:pPr>
              <w:spacing w:line="259" w:lineRule="auto"/>
              <w:ind w:left="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4727D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12,5 </w:t>
            </w:r>
          </w:p>
        </w:tc>
        <w:tc>
          <w:tcPr>
            <w:tcW w:w="1430" w:type="dxa"/>
            <w:vMerge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34727D" w:rsidRPr="0034727D" w:rsidRDefault="0034727D" w:rsidP="0034727D">
            <w:pPr>
              <w:spacing w:line="259" w:lineRule="auto"/>
              <w:ind w:left="106" w:hanging="1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34727D" w:rsidRPr="0034727D" w:rsidTr="00F8637E">
        <w:trPr>
          <w:trHeight w:val="684"/>
        </w:trPr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27D" w:rsidRPr="0034727D" w:rsidRDefault="0034727D" w:rsidP="0034727D">
            <w:pPr>
              <w:spacing w:line="259" w:lineRule="auto"/>
              <w:ind w:left="106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4727D">
              <w:rPr>
                <w:rFonts w:ascii="Times New Roman" w:eastAsia="Arial" w:hAnsi="Times New Roman" w:cs="Times New Roman"/>
                <w:color w:val="515151"/>
                <w:sz w:val="24"/>
              </w:rPr>
              <w:t xml:space="preserve">f) Se han contabilizado las operaciones relativas a </w:t>
            </w:r>
          </w:p>
          <w:p w:rsidR="0034727D" w:rsidRPr="0034727D" w:rsidRDefault="0034727D" w:rsidP="0034727D">
            <w:pPr>
              <w:spacing w:line="259" w:lineRule="auto"/>
              <w:ind w:left="106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4727D">
              <w:rPr>
                <w:rFonts w:ascii="Times New Roman" w:eastAsia="Arial" w:hAnsi="Times New Roman" w:cs="Times New Roman"/>
                <w:color w:val="515151"/>
                <w:sz w:val="24"/>
              </w:rPr>
              <w:t>la</w:t>
            </w:r>
            <w:r w:rsidRPr="0034727D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 </w:t>
            </w:r>
            <w:r w:rsidRPr="0034727D">
              <w:rPr>
                <w:rFonts w:ascii="Times New Roman" w:eastAsia="Arial" w:hAnsi="Times New Roman" w:cs="Times New Roman"/>
                <w:color w:val="515151"/>
                <w:sz w:val="24"/>
              </w:rPr>
              <w:t>liquidación de IVA</w:t>
            </w:r>
            <w:r w:rsidRPr="0034727D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27D" w:rsidRPr="0034727D" w:rsidRDefault="0034727D" w:rsidP="0034727D">
            <w:pPr>
              <w:spacing w:line="259" w:lineRule="auto"/>
              <w:ind w:left="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4727D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12,5 </w:t>
            </w:r>
          </w:p>
        </w:tc>
        <w:tc>
          <w:tcPr>
            <w:tcW w:w="14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4727D" w:rsidRPr="0034727D" w:rsidRDefault="0034727D" w:rsidP="0034727D">
            <w:pPr>
              <w:spacing w:line="259" w:lineRule="auto"/>
              <w:ind w:left="106" w:hanging="1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34727D" w:rsidRPr="0034727D" w:rsidTr="00F8637E">
        <w:trPr>
          <w:trHeight w:val="1105"/>
        </w:trPr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27D" w:rsidRPr="0034727D" w:rsidRDefault="0034727D" w:rsidP="0034727D">
            <w:pPr>
              <w:spacing w:after="29" w:line="250" w:lineRule="auto"/>
              <w:ind w:left="106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4727D">
              <w:rPr>
                <w:rFonts w:ascii="Times New Roman" w:eastAsia="Arial" w:hAnsi="Times New Roman" w:cs="Times New Roman"/>
                <w:color w:val="515151"/>
                <w:sz w:val="24"/>
              </w:rPr>
              <w:t>g) Se han realizado las copias de seguridad según el</w:t>
            </w:r>
            <w:r w:rsidRPr="0034727D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 </w:t>
            </w:r>
          </w:p>
          <w:p w:rsidR="0034727D" w:rsidRPr="0034727D" w:rsidRDefault="0034727D" w:rsidP="0034727D">
            <w:pPr>
              <w:spacing w:line="259" w:lineRule="auto"/>
              <w:ind w:left="106" w:right="212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4727D">
              <w:rPr>
                <w:rFonts w:ascii="Times New Roman" w:eastAsia="Arial" w:hAnsi="Times New Roman" w:cs="Times New Roman"/>
                <w:color w:val="515151"/>
                <w:sz w:val="24"/>
              </w:rPr>
              <w:t>protocolo establecido para salvaguardar los datos registrados</w:t>
            </w:r>
            <w:r w:rsidRPr="0034727D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27D" w:rsidRPr="0034727D" w:rsidRDefault="0034727D" w:rsidP="0034727D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4727D">
              <w:rPr>
                <w:rFonts w:ascii="Times New Roman" w:eastAsia="Arial" w:hAnsi="Times New Roman" w:cs="Times New Roman"/>
                <w:color w:val="000000"/>
                <w:sz w:val="25"/>
              </w:rPr>
              <w:t xml:space="preserve"> </w:t>
            </w:r>
          </w:p>
          <w:p w:rsidR="0034727D" w:rsidRPr="0034727D" w:rsidRDefault="0034727D" w:rsidP="0034727D">
            <w:pPr>
              <w:spacing w:line="259" w:lineRule="auto"/>
              <w:ind w:left="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4727D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12,5 </w:t>
            </w:r>
          </w:p>
        </w:tc>
        <w:tc>
          <w:tcPr>
            <w:tcW w:w="1430" w:type="dxa"/>
            <w:vMerge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34727D" w:rsidRPr="0034727D" w:rsidRDefault="0034727D" w:rsidP="0034727D">
            <w:pPr>
              <w:spacing w:line="259" w:lineRule="auto"/>
              <w:ind w:left="106" w:hanging="1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34727D" w:rsidRPr="0034727D" w:rsidTr="00F8637E">
        <w:trPr>
          <w:trHeight w:val="950"/>
        </w:trPr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27D" w:rsidRPr="0034727D" w:rsidRDefault="0034727D" w:rsidP="0034727D">
            <w:pPr>
              <w:spacing w:line="259" w:lineRule="auto"/>
              <w:ind w:left="106" w:right="216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4727D">
              <w:rPr>
                <w:rFonts w:ascii="Times New Roman" w:eastAsia="Arial" w:hAnsi="Times New Roman" w:cs="Times New Roman"/>
                <w:color w:val="515151"/>
                <w:sz w:val="24"/>
              </w:rPr>
              <w:t>h) Se ha efectuado el procedimiento de acuerdo con los principios de responsabilidad, seguridad y</w:t>
            </w:r>
            <w:r w:rsidRPr="0034727D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 </w:t>
            </w:r>
            <w:r w:rsidRPr="0034727D">
              <w:rPr>
                <w:rFonts w:ascii="Times New Roman" w:eastAsia="Arial" w:hAnsi="Times New Roman" w:cs="Times New Roman"/>
                <w:color w:val="515151"/>
                <w:sz w:val="24"/>
              </w:rPr>
              <w:t>confidencialidad de la información</w:t>
            </w:r>
            <w:r w:rsidRPr="0034727D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27D" w:rsidRPr="0034727D" w:rsidRDefault="0034727D" w:rsidP="0034727D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4727D">
              <w:rPr>
                <w:rFonts w:ascii="Times New Roman" w:eastAsia="Arial" w:hAnsi="Times New Roman" w:cs="Times New Roman"/>
                <w:color w:val="000000"/>
                <w:sz w:val="25"/>
              </w:rPr>
              <w:t xml:space="preserve"> </w:t>
            </w:r>
          </w:p>
          <w:p w:rsidR="0034727D" w:rsidRPr="0034727D" w:rsidRDefault="0034727D" w:rsidP="0034727D">
            <w:pPr>
              <w:spacing w:line="259" w:lineRule="auto"/>
              <w:ind w:left="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4727D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12,5 </w:t>
            </w:r>
          </w:p>
        </w:tc>
        <w:tc>
          <w:tcPr>
            <w:tcW w:w="14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27D" w:rsidRPr="0034727D" w:rsidRDefault="0034727D" w:rsidP="0034727D">
            <w:pPr>
              <w:spacing w:line="259" w:lineRule="auto"/>
              <w:ind w:left="106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</w:tbl>
    <w:p w:rsidR="00464BBB" w:rsidRDefault="00464BBB">
      <w:bookmarkStart w:id="0" w:name="_GoBack"/>
      <w:bookmarkEnd w:id="0"/>
    </w:p>
    <w:p w:rsidR="00464BBB" w:rsidRDefault="00464BBB"/>
    <w:tbl>
      <w:tblPr>
        <w:tblStyle w:val="TableGrid2"/>
        <w:tblW w:w="8497" w:type="dxa"/>
        <w:tblInd w:w="1062" w:type="dxa"/>
        <w:tblCellMar>
          <w:top w:w="10" w:type="dxa"/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5618"/>
        <w:gridCol w:w="2879"/>
      </w:tblGrid>
      <w:tr w:rsidR="00464BBB" w:rsidRPr="00464BBB" w:rsidTr="00EF1843">
        <w:trPr>
          <w:trHeight w:val="593"/>
        </w:trPr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3"/>
          </w:tcPr>
          <w:p w:rsidR="00464BBB" w:rsidRPr="00464BBB" w:rsidRDefault="00464BBB" w:rsidP="00464BBB">
            <w:pPr>
              <w:ind w:left="368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Resultado de Aprendizaje 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3"/>
          </w:tcPr>
          <w:p w:rsidR="00464BBB" w:rsidRPr="00464BBB" w:rsidRDefault="00464BBB" w:rsidP="00464BBB">
            <w:pPr>
              <w:ind w:left="119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>Ponderación</w:t>
            </w:r>
          </w:p>
          <w:p w:rsidR="00464BBB" w:rsidRPr="00464BBB" w:rsidRDefault="00464BBB" w:rsidP="00464BBB">
            <w:pPr>
              <w:ind w:left="11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464BBB" w:rsidRPr="00464BBB" w:rsidTr="00EF1843">
        <w:trPr>
          <w:trHeight w:val="1275"/>
        </w:trPr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BBB" w:rsidRPr="00464BBB" w:rsidRDefault="00464BBB" w:rsidP="00464BBB">
            <w:pPr>
              <w:ind w:left="106" w:right="83"/>
              <w:rPr>
                <w:rFonts w:ascii="Times New Roman" w:hAnsi="Times New Roman" w:cs="Times New Roman"/>
                <w:b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b/>
                <w:sz w:val="24"/>
              </w:rPr>
              <w:t>3. Contabiliza operaciones económicas habituales correspondientes a un ejercicio económico completo, reconociendo y aplicando la metodología contable y los criterios del Plan de Contabilidad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BBB" w:rsidRPr="00464BBB" w:rsidRDefault="00464BBB" w:rsidP="00464BBB">
            <w:pPr>
              <w:spacing w:after="144"/>
              <w:rPr>
                <w:rFonts w:ascii="Times New Roman" w:hAnsi="Times New Roman" w:cs="Times New Roman"/>
                <w:b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b/>
                <w:sz w:val="24"/>
              </w:rPr>
              <w:t xml:space="preserve"> </w:t>
            </w:r>
          </w:p>
          <w:p w:rsidR="00464BBB" w:rsidRPr="00464BBB" w:rsidRDefault="00464BBB" w:rsidP="00464BBB">
            <w:pPr>
              <w:ind w:left="11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b/>
                <w:sz w:val="24"/>
              </w:rPr>
              <w:t xml:space="preserve">40% </w:t>
            </w:r>
          </w:p>
        </w:tc>
      </w:tr>
    </w:tbl>
    <w:tbl>
      <w:tblPr>
        <w:tblStyle w:val="TableGrid"/>
        <w:tblW w:w="8497" w:type="dxa"/>
        <w:tblInd w:w="1062" w:type="dxa"/>
        <w:tblCellMar>
          <w:top w:w="7" w:type="dxa"/>
          <w:left w:w="4" w:type="dxa"/>
          <w:bottom w:w="12" w:type="dxa"/>
        </w:tblCellMar>
        <w:tblLook w:val="04A0" w:firstRow="1" w:lastRow="0" w:firstColumn="1" w:lastColumn="0" w:noHBand="0" w:noVBand="1"/>
      </w:tblPr>
      <w:tblGrid>
        <w:gridCol w:w="5618"/>
        <w:gridCol w:w="1449"/>
        <w:gridCol w:w="1430"/>
      </w:tblGrid>
      <w:tr w:rsidR="00464BBB" w:rsidRPr="00E40D2A" w:rsidTr="00EF1843">
        <w:trPr>
          <w:trHeight w:val="943"/>
        </w:trPr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3"/>
          </w:tcPr>
          <w:p w:rsidR="00464BBB" w:rsidRPr="00E40D2A" w:rsidRDefault="00464BBB" w:rsidP="00EF1843">
            <w:pPr>
              <w:spacing w:line="259" w:lineRule="auto"/>
            </w:pPr>
          </w:p>
          <w:p w:rsidR="00464BBB" w:rsidRPr="00E40D2A" w:rsidRDefault="00464BBB" w:rsidP="00EF1843">
            <w:pPr>
              <w:spacing w:line="259" w:lineRule="auto"/>
              <w:ind w:left="246"/>
              <w:jc w:val="center"/>
            </w:pPr>
            <w:r w:rsidRPr="00E40D2A">
              <w:rPr>
                <w:rFonts w:eastAsia="Arial"/>
              </w:rPr>
              <w:t xml:space="preserve">Criterios de Evaluación 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3"/>
          </w:tcPr>
          <w:p w:rsidR="00464BBB" w:rsidRPr="00E40D2A" w:rsidRDefault="00464BBB" w:rsidP="00EF1843">
            <w:pPr>
              <w:spacing w:line="259" w:lineRule="auto"/>
            </w:pPr>
            <w:r w:rsidRPr="00E40D2A">
              <w:rPr>
                <w:rFonts w:eastAsia="Arial"/>
                <w:sz w:val="25"/>
              </w:rPr>
              <w:t xml:space="preserve"> </w:t>
            </w:r>
          </w:p>
          <w:p w:rsidR="00464BBB" w:rsidRPr="00E40D2A" w:rsidRDefault="00464BBB" w:rsidP="00EF1843">
            <w:pPr>
              <w:spacing w:line="259" w:lineRule="auto"/>
              <w:ind w:left="48" w:right="47"/>
              <w:jc w:val="center"/>
            </w:pPr>
            <w:r>
              <w:rPr>
                <w:rFonts w:eastAsia="Arial"/>
              </w:rPr>
              <w:t>Ponderació</w:t>
            </w:r>
            <w:r w:rsidRPr="00E40D2A">
              <w:rPr>
                <w:rFonts w:eastAsia="Arial"/>
              </w:rPr>
              <w:t xml:space="preserve">n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3"/>
          </w:tcPr>
          <w:p w:rsidR="00464BBB" w:rsidRPr="00E40D2A" w:rsidRDefault="00464BBB" w:rsidP="00EF1843">
            <w:pPr>
              <w:spacing w:after="10" w:line="255" w:lineRule="auto"/>
              <w:ind w:left="592" w:right="55" w:hanging="485"/>
            </w:pPr>
            <w:r>
              <w:rPr>
                <w:rFonts w:eastAsia="Arial"/>
              </w:rPr>
              <w:t>Instrument</w:t>
            </w:r>
            <w:r w:rsidRPr="00E40D2A">
              <w:rPr>
                <w:rFonts w:eastAsia="Arial"/>
              </w:rPr>
              <w:t xml:space="preserve">o de </w:t>
            </w:r>
          </w:p>
          <w:p w:rsidR="00464BBB" w:rsidRPr="00E40D2A" w:rsidRDefault="00464BBB" w:rsidP="00EF1843">
            <w:pPr>
              <w:spacing w:line="259" w:lineRule="auto"/>
              <w:ind w:left="193"/>
            </w:pPr>
            <w:r w:rsidRPr="00E40D2A">
              <w:rPr>
                <w:rFonts w:eastAsia="Arial"/>
              </w:rPr>
              <w:t xml:space="preserve">Evaluación </w:t>
            </w:r>
          </w:p>
        </w:tc>
      </w:tr>
      <w:tr w:rsidR="00464BBB" w:rsidRPr="00E40D2A" w:rsidTr="00EF1843">
        <w:trPr>
          <w:trHeight w:val="640"/>
        </w:trPr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BBB" w:rsidRPr="00E40D2A" w:rsidRDefault="00464BBB" w:rsidP="00EF1843">
            <w:pPr>
              <w:spacing w:line="259" w:lineRule="auto"/>
              <w:ind w:left="106"/>
            </w:pPr>
            <w:r w:rsidRPr="00E40D2A">
              <w:rPr>
                <w:rFonts w:eastAsia="Arial"/>
                <w:color w:val="515151"/>
              </w:rPr>
              <w:t>a) Se han identificado los hechos económicos que</w:t>
            </w:r>
            <w:r w:rsidRPr="00E40D2A">
              <w:rPr>
                <w:rFonts w:eastAsia="Arial"/>
              </w:rPr>
              <w:t xml:space="preserve"> </w:t>
            </w:r>
            <w:r w:rsidRPr="00E40D2A">
              <w:rPr>
                <w:rFonts w:eastAsia="Arial"/>
                <w:color w:val="515151"/>
              </w:rPr>
              <w:t>originan una anotación contable</w:t>
            </w:r>
            <w:r w:rsidRPr="00E40D2A">
              <w:rPr>
                <w:rFonts w:eastAsia="Arial"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4BBB" w:rsidRPr="00E40D2A" w:rsidRDefault="00464BBB" w:rsidP="00EF1843">
            <w:pPr>
              <w:spacing w:line="259" w:lineRule="auto"/>
              <w:ind w:left="3"/>
              <w:jc w:val="center"/>
            </w:pPr>
            <w:r w:rsidRPr="00E40D2A">
              <w:rPr>
                <w:rFonts w:eastAsia="Arial"/>
              </w:rPr>
              <w:t xml:space="preserve">11,11 </w:t>
            </w:r>
          </w:p>
        </w:tc>
        <w:tc>
          <w:tcPr>
            <w:tcW w:w="1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BBB" w:rsidRDefault="00464BBB" w:rsidP="00EF1843">
            <w:pPr>
              <w:spacing w:line="259" w:lineRule="auto"/>
              <w:ind w:right="48"/>
              <w:jc w:val="center"/>
            </w:pPr>
            <w:r>
              <w:t xml:space="preserve">Prueba escrita </w:t>
            </w:r>
          </w:p>
          <w:p w:rsidR="00464BBB" w:rsidRDefault="00464BBB" w:rsidP="00EF1843">
            <w:pPr>
              <w:spacing w:after="63" w:line="259" w:lineRule="auto"/>
              <w:ind w:right="12"/>
              <w:jc w:val="center"/>
            </w:pPr>
            <w:r>
              <w:rPr>
                <w:sz w:val="16"/>
              </w:rPr>
              <w:t xml:space="preserve"> </w:t>
            </w:r>
          </w:p>
          <w:p w:rsidR="00464BBB" w:rsidRDefault="00464BBB" w:rsidP="00EF1843">
            <w:pPr>
              <w:spacing w:line="259" w:lineRule="auto"/>
              <w:ind w:left="61"/>
            </w:pPr>
            <w:r>
              <w:t xml:space="preserve">Prueba práctica </w:t>
            </w:r>
          </w:p>
          <w:p w:rsidR="00464BBB" w:rsidRDefault="00464BBB" w:rsidP="00EF1843">
            <w:pPr>
              <w:spacing w:after="65" w:line="259" w:lineRule="auto"/>
              <w:ind w:right="12"/>
              <w:jc w:val="center"/>
            </w:pPr>
            <w:r>
              <w:rPr>
                <w:sz w:val="16"/>
              </w:rPr>
              <w:t xml:space="preserve"> </w:t>
            </w:r>
          </w:p>
          <w:p w:rsidR="00464BBB" w:rsidRDefault="00464BBB" w:rsidP="00EF1843">
            <w:pPr>
              <w:spacing w:line="259" w:lineRule="auto"/>
              <w:ind w:right="51"/>
              <w:jc w:val="center"/>
            </w:pPr>
            <w:r>
              <w:t xml:space="preserve">Prueba oral </w:t>
            </w:r>
          </w:p>
          <w:p w:rsidR="00464BBB" w:rsidRDefault="00464BBB" w:rsidP="00EF1843">
            <w:pPr>
              <w:spacing w:after="63" w:line="259" w:lineRule="auto"/>
              <w:ind w:right="12"/>
              <w:jc w:val="center"/>
            </w:pPr>
            <w:r>
              <w:rPr>
                <w:sz w:val="16"/>
              </w:rPr>
              <w:t xml:space="preserve"> </w:t>
            </w:r>
          </w:p>
          <w:p w:rsidR="00464BBB" w:rsidRDefault="00464BBB" w:rsidP="00EF1843">
            <w:pPr>
              <w:spacing w:line="273" w:lineRule="auto"/>
              <w:jc w:val="center"/>
            </w:pPr>
            <w:r>
              <w:t xml:space="preserve">Observación Cuaderno </w:t>
            </w:r>
          </w:p>
          <w:p w:rsidR="00464BBB" w:rsidRDefault="00464BBB" w:rsidP="00EF1843">
            <w:pPr>
              <w:spacing w:after="65" w:line="259" w:lineRule="auto"/>
              <w:ind w:right="12"/>
              <w:jc w:val="center"/>
            </w:pPr>
            <w:r>
              <w:rPr>
                <w:sz w:val="16"/>
              </w:rPr>
              <w:t xml:space="preserve"> </w:t>
            </w:r>
          </w:p>
          <w:p w:rsidR="00464BBB" w:rsidRDefault="00464BBB" w:rsidP="00EF1843">
            <w:pPr>
              <w:spacing w:line="259" w:lineRule="auto"/>
              <w:ind w:right="51"/>
              <w:jc w:val="center"/>
            </w:pPr>
            <w:r>
              <w:lastRenderedPageBreak/>
              <w:t xml:space="preserve">Test </w:t>
            </w:r>
          </w:p>
          <w:p w:rsidR="00464BBB" w:rsidRDefault="00464BBB" w:rsidP="00EF1843">
            <w:pPr>
              <w:spacing w:after="63" w:line="259" w:lineRule="auto"/>
              <w:ind w:right="12"/>
              <w:jc w:val="center"/>
            </w:pPr>
            <w:r>
              <w:rPr>
                <w:sz w:val="16"/>
              </w:rPr>
              <w:t xml:space="preserve"> </w:t>
            </w:r>
          </w:p>
          <w:p w:rsidR="00464BBB" w:rsidRDefault="00464BBB" w:rsidP="00EF1843">
            <w:pPr>
              <w:spacing w:line="259" w:lineRule="auto"/>
              <w:ind w:right="51"/>
              <w:jc w:val="center"/>
            </w:pPr>
            <w:r>
              <w:t xml:space="preserve">Trabajo Casa </w:t>
            </w:r>
          </w:p>
          <w:p w:rsidR="00464BBB" w:rsidRDefault="00464BBB" w:rsidP="00EF1843">
            <w:pPr>
              <w:spacing w:after="63" w:line="259" w:lineRule="auto"/>
              <w:ind w:right="12"/>
              <w:jc w:val="center"/>
            </w:pPr>
            <w:r>
              <w:rPr>
                <w:sz w:val="16"/>
              </w:rPr>
              <w:t xml:space="preserve"> </w:t>
            </w:r>
          </w:p>
          <w:p w:rsidR="00464BBB" w:rsidRDefault="00464BBB" w:rsidP="00EF1843">
            <w:pPr>
              <w:spacing w:line="259" w:lineRule="auto"/>
              <w:ind w:left="25"/>
            </w:pPr>
            <w:r>
              <w:t xml:space="preserve">Exposición Oral </w:t>
            </w:r>
          </w:p>
          <w:p w:rsidR="00464BBB" w:rsidRDefault="00464BBB" w:rsidP="00EF1843">
            <w:pPr>
              <w:spacing w:after="63" w:line="259" w:lineRule="auto"/>
              <w:ind w:right="12"/>
              <w:jc w:val="center"/>
            </w:pPr>
            <w:r>
              <w:rPr>
                <w:sz w:val="16"/>
              </w:rPr>
              <w:t xml:space="preserve"> </w:t>
            </w:r>
          </w:p>
          <w:p w:rsidR="00464BBB" w:rsidRDefault="00464BBB" w:rsidP="00EF1843">
            <w:pPr>
              <w:spacing w:after="14" w:line="259" w:lineRule="auto"/>
              <w:ind w:right="52"/>
              <w:jc w:val="center"/>
            </w:pPr>
            <w:r>
              <w:t xml:space="preserve">Trabajo </w:t>
            </w:r>
          </w:p>
          <w:p w:rsidR="00464BBB" w:rsidRDefault="00464BBB" w:rsidP="00EF1843">
            <w:pPr>
              <w:spacing w:after="14" w:line="259" w:lineRule="auto"/>
              <w:ind w:right="50"/>
              <w:jc w:val="center"/>
            </w:pPr>
            <w:r>
              <w:t xml:space="preserve">Búsqueda </w:t>
            </w:r>
          </w:p>
          <w:p w:rsidR="00464BBB" w:rsidRPr="00E40D2A" w:rsidRDefault="00464BBB" w:rsidP="00EF1843">
            <w:pPr>
              <w:spacing w:line="259" w:lineRule="auto"/>
              <w:ind w:left="106"/>
              <w:jc w:val="center"/>
            </w:pPr>
            <w:r>
              <w:t>Internet</w:t>
            </w:r>
          </w:p>
        </w:tc>
      </w:tr>
      <w:tr w:rsidR="00464BBB" w:rsidRPr="00E40D2A" w:rsidTr="00EF1843">
        <w:trPr>
          <w:trHeight w:val="1037"/>
        </w:trPr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BBB" w:rsidRPr="00E40D2A" w:rsidRDefault="00464BBB" w:rsidP="00EF1843">
            <w:pPr>
              <w:spacing w:line="259" w:lineRule="auto"/>
              <w:ind w:left="106" w:right="296"/>
            </w:pPr>
            <w:r w:rsidRPr="00E40D2A">
              <w:rPr>
                <w:rFonts w:eastAsia="Arial"/>
                <w:color w:val="515151"/>
              </w:rPr>
              <w:t>b) Se ha introducido correctamente la información derivada de cada hecho económico en la aplicación</w:t>
            </w:r>
            <w:r w:rsidRPr="00E40D2A">
              <w:rPr>
                <w:rFonts w:eastAsia="Arial"/>
              </w:rPr>
              <w:t xml:space="preserve"> </w:t>
            </w:r>
            <w:r w:rsidRPr="00E40D2A">
              <w:rPr>
                <w:rFonts w:eastAsia="Arial"/>
                <w:color w:val="515151"/>
              </w:rPr>
              <w:t>informática de forma cronológica</w:t>
            </w:r>
            <w:r w:rsidRPr="00E40D2A">
              <w:rPr>
                <w:rFonts w:eastAsia="Arial"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BBB" w:rsidRPr="00E40D2A" w:rsidRDefault="00464BBB" w:rsidP="00EF1843">
            <w:pPr>
              <w:spacing w:line="259" w:lineRule="auto"/>
            </w:pPr>
            <w:r w:rsidRPr="00E40D2A">
              <w:rPr>
                <w:rFonts w:eastAsia="Arial"/>
                <w:sz w:val="25"/>
              </w:rPr>
              <w:t xml:space="preserve"> </w:t>
            </w:r>
          </w:p>
          <w:p w:rsidR="00464BBB" w:rsidRPr="00E40D2A" w:rsidRDefault="00464BBB" w:rsidP="00EF1843">
            <w:pPr>
              <w:spacing w:line="259" w:lineRule="auto"/>
              <w:ind w:left="3"/>
              <w:jc w:val="center"/>
            </w:pPr>
            <w:r w:rsidRPr="00E40D2A">
              <w:rPr>
                <w:rFonts w:eastAsia="Arial"/>
              </w:rPr>
              <w:t xml:space="preserve">11,11 </w:t>
            </w:r>
          </w:p>
        </w:tc>
        <w:tc>
          <w:tcPr>
            <w:tcW w:w="1430" w:type="dxa"/>
            <w:vMerge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464BBB" w:rsidRPr="00E40D2A" w:rsidRDefault="00464BBB" w:rsidP="00EF1843">
            <w:pPr>
              <w:spacing w:line="259" w:lineRule="auto"/>
              <w:ind w:left="227"/>
            </w:pPr>
          </w:p>
        </w:tc>
      </w:tr>
      <w:tr w:rsidR="00464BBB" w:rsidRPr="00E40D2A" w:rsidTr="00EF1843">
        <w:trPr>
          <w:trHeight w:val="629"/>
        </w:trPr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BBB" w:rsidRPr="00E40D2A" w:rsidRDefault="00464BBB" w:rsidP="00EF1843">
            <w:pPr>
              <w:spacing w:line="259" w:lineRule="auto"/>
              <w:ind w:left="106"/>
            </w:pPr>
            <w:r w:rsidRPr="00E40D2A">
              <w:rPr>
                <w:rFonts w:eastAsia="Arial"/>
                <w:color w:val="515151"/>
              </w:rPr>
              <w:t>c) Se han obtenido periódicamente los balances de</w:t>
            </w:r>
            <w:r w:rsidRPr="00E40D2A">
              <w:rPr>
                <w:rFonts w:eastAsia="Arial"/>
              </w:rPr>
              <w:t xml:space="preserve"> </w:t>
            </w:r>
            <w:r w:rsidRPr="00E40D2A">
              <w:rPr>
                <w:rFonts w:eastAsia="Arial"/>
                <w:color w:val="515151"/>
              </w:rPr>
              <w:t>comprobación de sumas y saldos</w:t>
            </w:r>
            <w:r w:rsidRPr="00E40D2A">
              <w:rPr>
                <w:rFonts w:eastAsia="Arial"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4BBB" w:rsidRPr="00E40D2A" w:rsidRDefault="00464BBB" w:rsidP="00EF1843">
            <w:pPr>
              <w:spacing w:line="259" w:lineRule="auto"/>
              <w:ind w:left="3"/>
              <w:jc w:val="center"/>
            </w:pPr>
            <w:r w:rsidRPr="00E40D2A">
              <w:rPr>
                <w:rFonts w:eastAsia="Arial"/>
              </w:rPr>
              <w:t xml:space="preserve">11,11 </w:t>
            </w:r>
          </w:p>
        </w:tc>
        <w:tc>
          <w:tcPr>
            <w:tcW w:w="14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4BBB" w:rsidRPr="00E40D2A" w:rsidRDefault="00464BBB" w:rsidP="00EF1843">
            <w:pPr>
              <w:spacing w:line="259" w:lineRule="auto"/>
              <w:ind w:left="227"/>
            </w:pPr>
          </w:p>
        </w:tc>
      </w:tr>
      <w:tr w:rsidR="00464BBB" w:rsidRPr="00E40D2A" w:rsidTr="00EF1843">
        <w:trPr>
          <w:trHeight w:val="1005"/>
        </w:trPr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BBB" w:rsidRPr="00E40D2A" w:rsidRDefault="00464BBB" w:rsidP="00EF1843">
            <w:pPr>
              <w:spacing w:after="10" w:line="255" w:lineRule="auto"/>
              <w:ind w:left="106" w:right="203"/>
            </w:pPr>
            <w:r w:rsidRPr="00E40D2A">
              <w:rPr>
                <w:rFonts w:eastAsia="Arial"/>
                <w:color w:val="515151"/>
              </w:rPr>
              <w:t>d) Se han calculado las operaciones derivadas de los registros contables que se ha de realizar antes del</w:t>
            </w:r>
            <w:r w:rsidRPr="00E40D2A">
              <w:rPr>
                <w:rFonts w:eastAsia="Arial"/>
              </w:rPr>
              <w:t xml:space="preserve"> </w:t>
            </w:r>
          </w:p>
          <w:p w:rsidR="00464BBB" w:rsidRPr="00E40D2A" w:rsidRDefault="00464BBB" w:rsidP="00EF1843">
            <w:pPr>
              <w:spacing w:line="259" w:lineRule="auto"/>
              <w:ind w:left="106"/>
            </w:pPr>
            <w:r w:rsidRPr="00E40D2A">
              <w:rPr>
                <w:rFonts w:eastAsia="Arial"/>
                <w:color w:val="515151"/>
              </w:rPr>
              <w:t>cierre del ejercicio económico</w:t>
            </w:r>
            <w:r w:rsidRPr="00E40D2A">
              <w:rPr>
                <w:rFonts w:eastAsia="Arial"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BBB" w:rsidRPr="00E40D2A" w:rsidRDefault="00464BBB" w:rsidP="00EF1843">
            <w:pPr>
              <w:spacing w:line="259" w:lineRule="auto"/>
            </w:pPr>
            <w:r w:rsidRPr="00E40D2A">
              <w:rPr>
                <w:rFonts w:eastAsia="Arial"/>
                <w:sz w:val="25"/>
              </w:rPr>
              <w:t xml:space="preserve"> </w:t>
            </w:r>
          </w:p>
          <w:p w:rsidR="00464BBB" w:rsidRPr="00E40D2A" w:rsidRDefault="00464BBB" w:rsidP="00EF1843">
            <w:pPr>
              <w:spacing w:line="259" w:lineRule="auto"/>
              <w:ind w:left="3"/>
              <w:jc w:val="center"/>
            </w:pPr>
            <w:r w:rsidRPr="00E40D2A">
              <w:rPr>
                <w:rFonts w:eastAsia="Arial"/>
              </w:rPr>
              <w:t xml:space="preserve">11,11 </w:t>
            </w:r>
          </w:p>
        </w:tc>
        <w:tc>
          <w:tcPr>
            <w:tcW w:w="1430" w:type="dxa"/>
            <w:vMerge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464BBB" w:rsidRPr="00E40D2A" w:rsidRDefault="00464BBB" w:rsidP="00EF1843">
            <w:pPr>
              <w:spacing w:line="259" w:lineRule="auto"/>
              <w:ind w:left="227"/>
            </w:pPr>
          </w:p>
        </w:tc>
      </w:tr>
      <w:tr w:rsidR="00464BBB" w:rsidRPr="00E40D2A" w:rsidTr="00EF1843">
        <w:trPr>
          <w:trHeight w:val="1531"/>
        </w:trPr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BBB" w:rsidRPr="00E40D2A" w:rsidRDefault="00464BBB" w:rsidP="00EF1843">
            <w:pPr>
              <w:spacing w:line="259" w:lineRule="auto"/>
              <w:ind w:left="106" w:right="475"/>
            </w:pPr>
            <w:r w:rsidRPr="00E40D2A">
              <w:rPr>
                <w:rFonts w:eastAsia="Arial"/>
                <w:color w:val="515151"/>
              </w:rPr>
              <w:lastRenderedPageBreak/>
              <w:t>e) Se ha introducido correctamente en la aplicación informática las amortizaciones correspondientes, las correcciones de valor reversibles y la regularización contable que corresponde a un ejercicio económico</w:t>
            </w:r>
            <w:r w:rsidRPr="00E40D2A">
              <w:rPr>
                <w:rFonts w:eastAsia="Arial"/>
              </w:rPr>
              <w:t xml:space="preserve"> </w:t>
            </w:r>
            <w:r w:rsidRPr="00E40D2A">
              <w:rPr>
                <w:rFonts w:eastAsia="Arial"/>
                <w:color w:val="515151"/>
              </w:rPr>
              <w:t>concreto</w:t>
            </w:r>
            <w:r w:rsidRPr="00E40D2A">
              <w:rPr>
                <w:rFonts w:eastAsia="Arial"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BBB" w:rsidRPr="00E40D2A" w:rsidRDefault="00464BBB" w:rsidP="00EF1843">
            <w:pPr>
              <w:spacing w:after="4" w:line="259" w:lineRule="auto"/>
            </w:pPr>
            <w:r w:rsidRPr="00E40D2A">
              <w:rPr>
                <w:rFonts w:eastAsia="Arial"/>
              </w:rPr>
              <w:t xml:space="preserve"> </w:t>
            </w:r>
          </w:p>
          <w:p w:rsidR="00464BBB" w:rsidRPr="00E40D2A" w:rsidRDefault="00464BBB" w:rsidP="00EF1843">
            <w:pPr>
              <w:spacing w:line="259" w:lineRule="auto"/>
            </w:pPr>
            <w:r w:rsidRPr="00E40D2A">
              <w:rPr>
                <w:rFonts w:eastAsia="Arial"/>
                <w:sz w:val="27"/>
              </w:rPr>
              <w:t xml:space="preserve"> </w:t>
            </w:r>
          </w:p>
          <w:p w:rsidR="00464BBB" w:rsidRPr="00E40D2A" w:rsidRDefault="00464BBB" w:rsidP="00EF1843">
            <w:pPr>
              <w:spacing w:line="259" w:lineRule="auto"/>
              <w:ind w:left="3"/>
              <w:jc w:val="center"/>
            </w:pPr>
            <w:r w:rsidRPr="00E40D2A">
              <w:rPr>
                <w:rFonts w:eastAsia="Arial"/>
              </w:rPr>
              <w:t xml:space="preserve">11,11 </w:t>
            </w:r>
          </w:p>
        </w:tc>
        <w:tc>
          <w:tcPr>
            <w:tcW w:w="14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4BBB" w:rsidRPr="00E40D2A" w:rsidRDefault="00464BBB" w:rsidP="00EF1843">
            <w:pPr>
              <w:spacing w:line="259" w:lineRule="auto"/>
              <w:ind w:left="227"/>
            </w:pPr>
          </w:p>
        </w:tc>
      </w:tr>
      <w:tr w:rsidR="00464BBB" w:rsidRPr="00E40D2A" w:rsidTr="00EF1843">
        <w:trPr>
          <w:trHeight w:val="815"/>
        </w:trPr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BBB" w:rsidRPr="00E40D2A" w:rsidRDefault="00464BBB" w:rsidP="00EF1843">
            <w:pPr>
              <w:spacing w:after="38" w:line="238" w:lineRule="auto"/>
              <w:ind w:left="106"/>
            </w:pPr>
            <w:r w:rsidRPr="00E40D2A">
              <w:rPr>
                <w:rFonts w:eastAsia="Arial"/>
                <w:color w:val="515151"/>
              </w:rPr>
              <w:lastRenderedPageBreak/>
              <w:t>f) Se ha obtenido con medios informáticos el cálculo</w:t>
            </w:r>
            <w:r w:rsidRPr="00E40D2A">
              <w:rPr>
                <w:rFonts w:eastAsia="Arial"/>
              </w:rPr>
              <w:t xml:space="preserve"> </w:t>
            </w:r>
          </w:p>
          <w:p w:rsidR="00464BBB" w:rsidRPr="00E40D2A" w:rsidRDefault="00464BBB" w:rsidP="00EF1843">
            <w:pPr>
              <w:spacing w:line="259" w:lineRule="auto"/>
              <w:ind w:left="106"/>
            </w:pPr>
            <w:r w:rsidRPr="00E40D2A">
              <w:rPr>
                <w:rFonts w:eastAsia="Arial"/>
                <w:color w:val="515151"/>
              </w:rPr>
              <w:t>del resultado contable y el balance de situación final</w:t>
            </w:r>
            <w:r w:rsidRPr="00E40D2A">
              <w:rPr>
                <w:rFonts w:eastAsia="Arial"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BBB" w:rsidRPr="00E40D2A" w:rsidRDefault="00464BBB" w:rsidP="00EF1843">
            <w:pPr>
              <w:spacing w:line="259" w:lineRule="auto"/>
              <w:ind w:left="3"/>
              <w:jc w:val="center"/>
            </w:pPr>
            <w:r w:rsidRPr="00E40D2A">
              <w:rPr>
                <w:rFonts w:eastAsia="Arial"/>
              </w:rPr>
              <w:t xml:space="preserve">11,11 </w:t>
            </w:r>
          </w:p>
        </w:tc>
        <w:tc>
          <w:tcPr>
            <w:tcW w:w="14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4BBB" w:rsidRPr="00E40D2A" w:rsidRDefault="00464BBB" w:rsidP="00EF1843">
            <w:pPr>
              <w:spacing w:line="259" w:lineRule="auto"/>
              <w:ind w:left="227"/>
            </w:pPr>
          </w:p>
        </w:tc>
      </w:tr>
      <w:tr w:rsidR="00464BBB" w:rsidRPr="00E40D2A" w:rsidTr="00EF1843">
        <w:trPr>
          <w:trHeight w:val="955"/>
        </w:trPr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BBB" w:rsidRPr="00E40D2A" w:rsidRDefault="00464BBB" w:rsidP="00EF1843">
            <w:pPr>
              <w:spacing w:after="17" w:line="253" w:lineRule="auto"/>
              <w:ind w:left="106" w:right="188"/>
            </w:pPr>
            <w:r w:rsidRPr="00E40D2A">
              <w:rPr>
                <w:rFonts w:eastAsia="Arial"/>
                <w:color w:val="515151"/>
              </w:rPr>
              <w:t>g) Se ha preparado la información económica relevante para elaborar la memoria de la empresa para un</w:t>
            </w:r>
            <w:r w:rsidRPr="00E40D2A">
              <w:rPr>
                <w:rFonts w:eastAsia="Arial"/>
              </w:rPr>
              <w:t xml:space="preserve"> </w:t>
            </w:r>
          </w:p>
          <w:p w:rsidR="00464BBB" w:rsidRPr="00E40D2A" w:rsidRDefault="00464BBB" w:rsidP="00EF1843">
            <w:pPr>
              <w:spacing w:line="259" w:lineRule="auto"/>
              <w:ind w:left="106"/>
            </w:pPr>
            <w:r w:rsidRPr="00E40D2A">
              <w:rPr>
                <w:rFonts w:eastAsia="Arial"/>
                <w:color w:val="515151"/>
              </w:rPr>
              <w:t>ejercicio económico concreto</w:t>
            </w:r>
            <w:r w:rsidRPr="00E40D2A">
              <w:rPr>
                <w:rFonts w:eastAsia="Arial"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BBB" w:rsidRPr="00E40D2A" w:rsidRDefault="00464BBB" w:rsidP="00EF1843">
            <w:pPr>
              <w:spacing w:line="259" w:lineRule="auto"/>
            </w:pPr>
            <w:r w:rsidRPr="00E40D2A">
              <w:rPr>
                <w:rFonts w:eastAsia="Arial"/>
                <w:sz w:val="25"/>
              </w:rPr>
              <w:t xml:space="preserve"> </w:t>
            </w:r>
          </w:p>
          <w:p w:rsidR="00464BBB" w:rsidRPr="00E40D2A" w:rsidRDefault="00464BBB" w:rsidP="00EF1843">
            <w:pPr>
              <w:spacing w:line="259" w:lineRule="auto"/>
              <w:ind w:left="3"/>
              <w:jc w:val="center"/>
            </w:pPr>
            <w:r w:rsidRPr="00E40D2A">
              <w:rPr>
                <w:rFonts w:eastAsia="Arial"/>
              </w:rPr>
              <w:t xml:space="preserve">11,11 </w:t>
            </w:r>
          </w:p>
        </w:tc>
        <w:tc>
          <w:tcPr>
            <w:tcW w:w="14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4BBB" w:rsidRPr="00E40D2A" w:rsidRDefault="00464BBB" w:rsidP="00EF1843">
            <w:pPr>
              <w:spacing w:line="259" w:lineRule="auto"/>
              <w:ind w:left="227"/>
            </w:pPr>
          </w:p>
        </w:tc>
      </w:tr>
      <w:tr w:rsidR="00464BBB" w:rsidRPr="00E40D2A" w:rsidTr="00EF1843">
        <w:trPr>
          <w:trHeight w:val="686"/>
        </w:trPr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4BBB" w:rsidRPr="00E40D2A" w:rsidRDefault="00464BBB" w:rsidP="00EF1843">
            <w:pPr>
              <w:spacing w:after="24" w:line="250" w:lineRule="auto"/>
              <w:ind w:left="106"/>
            </w:pPr>
            <w:r w:rsidRPr="00E40D2A">
              <w:rPr>
                <w:rFonts w:eastAsia="Arial"/>
                <w:color w:val="515151"/>
              </w:rPr>
              <w:t>h) Se ha elaborado la memoria de la empresa para un</w:t>
            </w:r>
            <w:r w:rsidRPr="00E40D2A">
              <w:rPr>
                <w:rFonts w:eastAsia="Arial"/>
              </w:rPr>
              <w:t xml:space="preserve"> </w:t>
            </w:r>
          </w:p>
          <w:p w:rsidR="00464BBB" w:rsidRPr="00E40D2A" w:rsidRDefault="00464BBB" w:rsidP="00EF1843">
            <w:pPr>
              <w:spacing w:line="259" w:lineRule="auto"/>
              <w:ind w:left="106"/>
            </w:pPr>
            <w:r w:rsidRPr="00E40D2A">
              <w:rPr>
                <w:rFonts w:eastAsia="Arial"/>
                <w:color w:val="515151"/>
              </w:rPr>
              <w:t>ejercicio económico concreto</w:t>
            </w:r>
            <w:r w:rsidRPr="00E40D2A">
              <w:rPr>
                <w:rFonts w:eastAsia="Arial"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4BBB" w:rsidRPr="00E40D2A" w:rsidRDefault="00464BBB" w:rsidP="00EF1843">
            <w:pPr>
              <w:spacing w:line="259" w:lineRule="auto"/>
              <w:ind w:left="3"/>
              <w:jc w:val="center"/>
            </w:pPr>
            <w:r w:rsidRPr="00E40D2A">
              <w:rPr>
                <w:rFonts w:eastAsia="Arial"/>
              </w:rPr>
              <w:t xml:space="preserve">11,11 </w:t>
            </w:r>
          </w:p>
        </w:tc>
        <w:tc>
          <w:tcPr>
            <w:tcW w:w="143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4BBB" w:rsidRPr="00E40D2A" w:rsidRDefault="00464BBB" w:rsidP="00EF1843">
            <w:pPr>
              <w:spacing w:line="259" w:lineRule="auto"/>
              <w:ind w:left="227"/>
            </w:pPr>
          </w:p>
        </w:tc>
      </w:tr>
      <w:tr w:rsidR="00464BBB" w:rsidRPr="00E40D2A" w:rsidTr="00EF1843">
        <w:tblPrEx>
          <w:tblCellMar>
            <w:top w:w="0" w:type="dxa"/>
            <w:left w:w="0" w:type="dxa"/>
            <w:bottom w:w="0" w:type="dxa"/>
          </w:tblCellMar>
        </w:tblPrEx>
        <w:trPr>
          <w:trHeight w:val="913"/>
        </w:trPr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BBB" w:rsidRPr="00E40D2A" w:rsidRDefault="00464BBB" w:rsidP="00EF1843">
            <w:pPr>
              <w:spacing w:line="259" w:lineRule="auto"/>
              <w:ind w:right="71"/>
            </w:pPr>
            <w:r w:rsidRPr="00E40D2A">
              <w:rPr>
                <w:rFonts w:eastAsia="Arial"/>
                <w:color w:val="515151"/>
              </w:rPr>
              <w:t>i) Se ha verificado el funcionamiento del proceso,</w:t>
            </w:r>
            <w:r w:rsidRPr="00E40D2A">
              <w:rPr>
                <w:rFonts w:eastAsia="Arial"/>
              </w:rPr>
              <w:t xml:space="preserve"> </w:t>
            </w:r>
            <w:r w:rsidRPr="00E40D2A">
              <w:rPr>
                <w:rFonts w:eastAsia="Arial"/>
                <w:color w:val="515151"/>
              </w:rPr>
              <w:t>contrastando los resultados con los datos introducidos</w:t>
            </w:r>
            <w:r w:rsidRPr="00E40D2A">
              <w:rPr>
                <w:rFonts w:eastAsia="Arial"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BBB" w:rsidRPr="00E40D2A" w:rsidRDefault="00464BBB" w:rsidP="00EF1843">
            <w:pPr>
              <w:spacing w:line="259" w:lineRule="auto"/>
              <w:ind w:left="94"/>
              <w:jc w:val="center"/>
            </w:pPr>
            <w:r w:rsidRPr="00E40D2A">
              <w:rPr>
                <w:rFonts w:eastAsia="Arial"/>
              </w:rPr>
              <w:t xml:space="preserve">11,11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BBB" w:rsidRPr="00E40D2A" w:rsidRDefault="00464BBB" w:rsidP="00EF1843">
            <w:pPr>
              <w:spacing w:line="259" w:lineRule="auto"/>
              <w:ind w:left="120"/>
            </w:pPr>
          </w:p>
        </w:tc>
      </w:tr>
    </w:tbl>
    <w:p w:rsidR="00464BBB" w:rsidRDefault="00464BBB" w:rsidP="00464BBB"/>
    <w:p w:rsidR="00464BBB" w:rsidRDefault="00464BBB" w:rsidP="00464BBB"/>
    <w:tbl>
      <w:tblPr>
        <w:tblStyle w:val="TableGrid3"/>
        <w:tblW w:w="8497" w:type="dxa"/>
        <w:tblInd w:w="1062" w:type="dxa"/>
        <w:tblCellMar>
          <w:top w:w="8" w:type="dxa"/>
          <w:bottom w:w="7" w:type="dxa"/>
        </w:tblCellMar>
        <w:tblLook w:val="04A0" w:firstRow="1" w:lastRow="0" w:firstColumn="1" w:lastColumn="0" w:noHBand="0" w:noVBand="1"/>
      </w:tblPr>
      <w:tblGrid>
        <w:gridCol w:w="5618"/>
        <w:gridCol w:w="1449"/>
        <w:gridCol w:w="1430"/>
      </w:tblGrid>
      <w:tr w:rsidR="00464BBB" w:rsidRPr="00464BBB" w:rsidTr="00EF1843">
        <w:trPr>
          <w:trHeight w:val="385"/>
        </w:trPr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3"/>
          </w:tcPr>
          <w:p w:rsidR="00464BBB" w:rsidRPr="00464BBB" w:rsidRDefault="00464BBB" w:rsidP="00464BBB">
            <w:pPr>
              <w:spacing w:line="259" w:lineRule="auto"/>
              <w:ind w:left="1470" w:right="140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Resultado de Aprendizaje </w:t>
            </w:r>
          </w:p>
        </w:tc>
        <w:tc>
          <w:tcPr>
            <w:tcW w:w="2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3"/>
          </w:tcPr>
          <w:p w:rsidR="00464BBB" w:rsidRPr="00464BBB" w:rsidRDefault="00464BBB" w:rsidP="00464BBB">
            <w:pPr>
              <w:spacing w:line="259" w:lineRule="auto"/>
              <w:ind w:left="12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Ponderación </w:t>
            </w:r>
          </w:p>
        </w:tc>
      </w:tr>
      <w:tr w:rsidR="00464BBB" w:rsidRPr="00464BBB" w:rsidTr="00EF1843">
        <w:trPr>
          <w:trHeight w:val="831"/>
        </w:trPr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BBB" w:rsidRPr="00464BBB" w:rsidRDefault="00464BBB" w:rsidP="00464BBB">
            <w:pPr>
              <w:spacing w:after="30" w:line="259" w:lineRule="auto"/>
              <w:ind w:left="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000000"/>
                <w:sz w:val="19"/>
              </w:rPr>
              <w:t xml:space="preserve"> </w:t>
            </w:r>
            <w:r w:rsidRPr="00464BBB">
              <w:rPr>
                <w:rFonts w:ascii="Times New Roman" w:eastAsia="Arial" w:hAnsi="Times New Roman" w:cs="Times New Roman"/>
                <w:color w:val="515151"/>
                <w:sz w:val="24"/>
              </w:rPr>
              <w:t>4. Comprueba las cuentas relacionando cada registro contable con los datos de los documentos soporte</w:t>
            </w: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BBB" w:rsidRPr="00464BBB" w:rsidRDefault="00464BBB" w:rsidP="00464BBB">
            <w:pPr>
              <w:spacing w:line="259" w:lineRule="auto"/>
              <w:ind w:left="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000000"/>
                <w:sz w:val="32"/>
              </w:rPr>
              <w:t xml:space="preserve"> </w:t>
            </w:r>
          </w:p>
          <w:p w:rsidR="00464BBB" w:rsidRPr="00464BBB" w:rsidRDefault="00464BBB" w:rsidP="00464BBB">
            <w:pPr>
              <w:spacing w:line="259" w:lineRule="auto"/>
              <w:ind w:left="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20% </w:t>
            </w:r>
          </w:p>
        </w:tc>
      </w:tr>
      <w:tr w:rsidR="00464BBB" w:rsidRPr="00464BBB" w:rsidTr="00EF1843">
        <w:trPr>
          <w:trHeight w:val="944"/>
        </w:trPr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3"/>
          </w:tcPr>
          <w:p w:rsidR="00464BBB" w:rsidRPr="00464BBB" w:rsidRDefault="00464BBB" w:rsidP="00464BBB">
            <w:pPr>
              <w:spacing w:line="259" w:lineRule="auto"/>
              <w:ind w:left="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000000"/>
                <w:sz w:val="25"/>
              </w:rPr>
              <w:t xml:space="preserve"> </w:t>
            </w:r>
          </w:p>
          <w:p w:rsidR="00464BBB" w:rsidRPr="00464BBB" w:rsidRDefault="00464BBB" w:rsidP="00464BBB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Criterios de Evaluación 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3"/>
          </w:tcPr>
          <w:p w:rsidR="00464BBB" w:rsidRPr="00464BBB" w:rsidRDefault="00464BBB" w:rsidP="00464BBB">
            <w:pPr>
              <w:spacing w:line="259" w:lineRule="auto"/>
              <w:ind w:left="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000000"/>
                <w:sz w:val="25"/>
              </w:rPr>
              <w:t xml:space="preserve"> </w:t>
            </w:r>
          </w:p>
          <w:p w:rsidR="00464BBB" w:rsidRPr="00464BBB" w:rsidRDefault="00464BBB" w:rsidP="00464BBB">
            <w:pPr>
              <w:spacing w:line="259" w:lineRule="auto"/>
              <w:ind w:left="52" w:right="47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Ponderación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3"/>
          </w:tcPr>
          <w:p w:rsidR="00464BBB" w:rsidRPr="00464BBB" w:rsidRDefault="00464BBB" w:rsidP="00464BBB">
            <w:pPr>
              <w:spacing w:after="14" w:line="255" w:lineRule="auto"/>
              <w:ind w:left="595" w:right="55" w:hanging="48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Instrumento de </w:t>
            </w:r>
          </w:p>
          <w:p w:rsidR="00464BBB" w:rsidRPr="00464BBB" w:rsidRDefault="00464BBB" w:rsidP="00464BBB">
            <w:pPr>
              <w:spacing w:line="259" w:lineRule="auto"/>
              <w:ind w:left="197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Evaluación </w:t>
            </w:r>
          </w:p>
        </w:tc>
      </w:tr>
      <w:tr w:rsidR="00464BBB" w:rsidRPr="00464BBB" w:rsidTr="00EF1843">
        <w:trPr>
          <w:trHeight w:val="1336"/>
        </w:trPr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BBB" w:rsidRPr="00464BBB" w:rsidRDefault="00464BBB" w:rsidP="00464BBB">
            <w:pPr>
              <w:spacing w:after="43" w:line="238" w:lineRule="auto"/>
              <w:ind w:left="109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515151"/>
                <w:sz w:val="24"/>
              </w:rPr>
              <w:t>a) Se han verificado los saldos de las cuentas deudoras</w:t>
            </w: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 </w:t>
            </w:r>
          </w:p>
          <w:p w:rsidR="00464BBB" w:rsidRPr="00464BBB" w:rsidRDefault="00464BBB" w:rsidP="00464BBB">
            <w:pPr>
              <w:spacing w:line="259" w:lineRule="auto"/>
              <w:ind w:left="109" w:right="15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515151"/>
                <w:sz w:val="24"/>
              </w:rPr>
              <w:t>y acreedoras de las administraciones públicas con la documentación laboral y fiscal</w:t>
            </w: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BBB" w:rsidRPr="00464BBB" w:rsidRDefault="00464BBB" w:rsidP="00464BBB">
            <w:pPr>
              <w:spacing w:line="259" w:lineRule="auto"/>
              <w:ind w:left="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000000"/>
                <w:sz w:val="25"/>
              </w:rPr>
              <w:t xml:space="preserve"> </w:t>
            </w:r>
          </w:p>
          <w:p w:rsidR="00464BBB" w:rsidRPr="00464BBB" w:rsidRDefault="00464BBB" w:rsidP="00464BBB">
            <w:pPr>
              <w:spacing w:line="259" w:lineRule="auto"/>
              <w:ind w:left="7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64BBB" w:rsidRPr="00464BBB" w:rsidRDefault="00464BBB" w:rsidP="00464BBB">
            <w:pPr>
              <w:spacing w:line="259" w:lineRule="auto"/>
              <w:ind w:left="230" w:hanging="1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464BBB" w:rsidRPr="00464BBB" w:rsidTr="00EF1843">
        <w:trPr>
          <w:trHeight w:val="907"/>
        </w:trPr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BBB" w:rsidRPr="00464BBB" w:rsidRDefault="00464BBB" w:rsidP="00464BBB">
            <w:pPr>
              <w:spacing w:after="19" w:line="255" w:lineRule="auto"/>
              <w:ind w:left="10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515151"/>
                <w:sz w:val="24"/>
              </w:rPr>
              <w:t>b) Se han cotejado periódicamente los saldos de los</w:t>
            </w: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 </w:t>
            </w:r>
          </w:p>
          <w:p w:rsidR="00464BBB" w:rsidRPr="00464BBB" w:rsidRDefault="00464BBB" w:rsidP="00464BBB">
            <w:pPr>
              <w:spacing w:line="259" w:lineRule="auto"/>
              <w:ind w:left="10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515151"/>
                <w:sz w:val="24"/>
              </w:rPr>
              <w:t>préstamos y créditos con la documentación soporte</w:t>
            </w: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BBB" w:rsidRPr="00464BBB" w:rsidRDefault="00464BBB" w:rsidP="00464BBB">
            <w:pPr>
              <w:spacing w:line="259" w:lineRule="auto"/>
              <w:ind w:left="7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4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4BBB" w:rsidRPr="00464BBB" w:rsidRDefault="00464BBB" w:rsidP="00464BBB">
            <w:pPr>
              <w:spacing w:line="259" w:lineRule="auto"/>
              <w:ind w:left="230" w:hanging="1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464BBB" w:rsidRPr="00464BBB" w:rsidTr="00EF1843">
        <w:trPr>
          <w:trHeight w:val="1344"/>
        </w:trPr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BBB" w:rsidRPr="00464BBB" w:rsidRDefault="00464BBB" w:rsidP="00464BBB">
            <w:pPr>
              <w:spacing w:after="19" w:line="259" w:lineRule="auto"/>
              <w:ind w:left="109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515151"/>
                <w:sz w:val="24"/>
              </w:rPr>
              <w:t xml:space="preserve">c) Se han </w:t>
            </w:r>
            <w:proofErr w:type="spellStart"/>
            <w:r w:rsidRPr="00464BBB">
              <w:rPr>
                <w:rFonts w:ascii="Times New Roman" w:eastAsia="Arial" w:hAnsi="Times New Roman" w:cs="Times New Roman"/>
                <w:color w:val="515151"/>
                <w:sz w:val="24"/>
              </w:rPr>
              <w:t>circularizado</w:t>
            </w:r>
            <w:proofErr w:type="spellEnd"/>
            <w:r w:rsidRPr="00464BBB">
              <w:rPr>
                <w:rFonts w:ascii="Times New Roman" w:eastAsia="Arial" w:hAnsi="Times New Roman" w:cs="Times New Roman"/>
                <w:color w:val="515151"/>
                <w:sz w:val="24"/>
              </w:rPr>
              <w:t xml:space="preserve"> los saldos de clientes y</w:t>
            </w: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 </w:t>
            </w:r>
          </w:p>
          <w:p w:rsidR="00464BBB" w:rsidRPr="00464BBB" w:rsidRDefault="00464BBB" w:rsidP="00464BBB">
            <w:pPr>
              <w:spacing w:line="259" w:lineRule="auto"/>
              <w:ind w:left="109" w:right="548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515151"/>
                <w:sz w:val="24"/>
              </w:rPr>
              <w:t>proveedores de acuerdo a las normas internas recibidas</w:t>
            </w: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BBB" w:rsidRPr="00464BBB" w:rsidRDefault="00464BBB" w:rsidP="00464BBB">
            <w:pPr>
              <w:spacing w:line="259" w:lineRule="auto"/>
              <w:ind w:left="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000000"/>
                <w:sz w:val="25"/>
              </w:rPr>
              <w:t xml:space="preserve"> </w:t>
            </w:r>
          </w:p>
          <w:p w:rsidR="00464BBB" w:rsidRPr="00464BBB" w:rsidRDefault="00464BBB" w:rsidP="00464BBB">
            <w:pPr>
              <w:spacing w:line="259" w:lineRule="auto"/>
              <w:ind w:left="7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430" w:type="dxa"/>
            <w:vMerge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464BBB" w:rsidRPr="00464BBB" w:rsidRDefault="00464BBB" w:rsidP="00464BBB">
            <w:pPr>
              <w:spacing w:line="259" w:lineRule="auto"/>
              <w:ind w:left="230" w:hanging="1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464BBB" w:rsidRPr="00464BBB" w:rsidTr="00EF1843">
        <w:trPr>
          <w:trHeight w:val="1330"/>
        </w:trPr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BBB" w:rsidRPr="00464BBB" w:rsidRDefault="00464BBB" w:rsidP="00464BBB">
            <w:pPr>
              <w:spacing w:after="17" w:line="253" w:lineRule="auto"/>
              <w:ind w:left="109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515151"/>
                <w:sz w:val="24"/>
              </w:rPr>
              <w:t>d) Se han comprobado los saldos de la amortización acumulada de los elementos del inmovilizado acorde</w:t>
            </w: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 </w:t>
            </w:r>
          </w:p>
          <w:p w:rsidR="00464BBB" w:rsidRPr="00464BBB" w:rsidRDefault="00464BBB" w:rsidP="00464BBB">
            <w:pPr>
              <w:spacing w:line="259" w:lineRule="auto"/>
              <w:ind w:left="109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515151"/>
                <w:sz w:val="24"/>
              </w:rPr>
              <w:t>con el manual de procedimiento</w:t>
            </w: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BBB" w:rsidRPr="00464BBB" w:rsidRDefault="00464BBB" w:rsidP="00464BBB">
            <w:pPr>
              <w:spacing w:line="259" w:lineRule="auto"/>
              <w:ind w:left="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000000"/>
                <w:sz w:val="25"/>
              </w:rPr>
              <w:t xml:space="preserve"> </w:t>
            </w:r>
          </w:p>
          <w:p w:rsidR="00464BBB" w:rsidRPr="00464BBB" w:rsidRDefault="00464BBB" w:rsidP="00464BBB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430" w:type="dxa"/>
            <w:vMerge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464BBB" w:rsidRPr="00464BBB" w:rsidRDefault="00464BBB" w:rsidP="00464BBB">
            <w:pPr>
              <w:spacing w:line="259" w:lineRule="auto"/>
              <w:ind w:left="230" w:hanging="1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464BBB" w:rsidRPr="00464BBB" w:rsidTr="00EF1843">
        <w:trPr>
          <w:trHeight w:val="1335"/>
        </w:trPr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BBB" w:rsidRPr="00464BBB" w:rsidRDefault="00464BBB" w:rsidP="00464BBB">
            <w:pPr>
              <w:spacing w:after="5" w:line="250" w:lineRule="auto"/>
              <w:ind w:left="10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515151"/>
                <w:sz w:val="24"/>
              </w:rPr>
              <w:lastRenderedPageBreak/>
              <w:t xml:space="preserve">e) Se han efectuado los punteos de las diversas partidas o asientos para efectuar las </w:t>
            </w:r>
          </w:p>
          <w:p w:rsidR="00464BBB" w:rsidRPr="00464BBB" w:rsidRDefault="00464BBB" w:rsidP="00464BBB">
            <w:pPr>
              <w:spacing w:line="259" w:lineRule="auto"/>
              <w:ind w:left="109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515151"/>
                <w:sz w:val="24"/>
              </w:rPr>
              <w:t>comprobaciones</w:t>
            </w: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 </w:t>
            </w:r>
          </w:p>
          <w:p w:rsidR="00464BBB" w:rsidRPr="00464BBB" w:rsidRDefault="00464BBB" w:rsidP="00464BBB">
            <w:pPr>
              <w:spacing w:line="259" w:lineRule="auto"/>
              <w:ind w:left="109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515151"/>
                <w:sz w:val="24"/>
              </w:rPr>
              <w:t>de movimientos o la integración de partidas</w:t>
            </w: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BBB" w:rsidRPr="00464BBB" w:rsidRDefault="00464BBB" w:rsidP="00464BBB">
            <w:pPr>
              <w:spacing w:line="259" w:lineRule="auto"/>
              <w:ind w:left="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000000"/>
                <w:sz w:val="25"/>
              </w:rPr>
              <w:t xml:space="preserve"> </w:t>
            </w:r>
          </w:p>
          <w:p w:rsidR="00464BBB" w:rsidRPr="00464BBB" w:rsidRDefault="00464BBB" w:rsidP="00464BBB">
            <w:pPr>
              <w:spacing w:line="259" w:lineRule="auto"/>
              <w:ind w:left="7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430" w:type="dxa"/>
            <w:vMerge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464BBB" w:rsidRPr="00464BBB" w:rsidRDefault="00464BBB" w:rsidP="00464BBB">
            <w:pPr>
              <w:spacing w:line="259" w:lineRule="auto"/>
              <w:ind w:left="230" w:hanging="1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464BBB" w:rsidRPr="00464BBB" w:rsidTr="00EF1843">
        <w:trPr>
          <w:trHeight w:val="1474"/>
        </w:trPr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BBB" w:rsidRPr="00464BBB" w:rsidRDefault="00464BBB" w:rsidP="00464BBB">
            <w:pPr>
              <w:spacing w:line="259" w:lineRule="auto"/>
              <w:ind w:left="109" w:right="377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515151"/>
                <w:sz w:val="24"/>
              </w:rPr>
              <w:lastRenderedPageBreak/>
              <w:t>f) Se han efectuado las correcciones adecuadas a través de la conciliación bancaria para que, tanto los libros contables como el saldo de las cuentas, reflejen</w:t>
            </w: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 </w:t>
            </w:r>
            <w:r w:rsidRPr="00464BBB">
              <w:rPr>
                <w:rFonts w:ascii="Times New Roman" w:eastAsia="Arial" w:hAnsi="Times New Roman" w:cs="Times New Roman"/>
                <w:color w:val="515151"/>
                <w:sz w:val="24"/>
              </w:rPr>
              <w:t>las mismas cantidades</w:t>
            </w: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BBB" w:rsidRPr="00464BBB" w:rsidRDefault="00464BBB" w:rsidP="00464BBB">
            <w:pPr>
              <w:spacing w:after="158" w:line="259" w:lineRule="auto"/>
              <w:ind w:left="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 </w:t>
            </w:r>
          </w:p>
          <w:p w:rsidR="00464BBB" w:rsidRPr="00464BBB" w:rsidRDefault="00464BBB" w:rsidP="00464BBB">
            <w:pPr>
              <w:spacing w:line="259" w:lineRule="auto"/>
              <w:ind w:left="7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4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4BBB" w:rsidRPr="00464BBB" w:rsidRDefault="00464BBB" w:rsidP="00464BBB">
            <w:pPr>
              <w:spacing w:line="259" w:lineRule="auto"/>
              <w:ind w:left="230" w:hanging="1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464BBB" w:rsidRPr="00464BBB" w:rsidTr="00EF1843">
        <w:trPr>
          <w:trHeight w:val="1335"/>
        </w:trPr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BBB" w:rsidRPr="00464BBB" w:rsidRDefault="00464BBB" w:rsidP="00464BBB">
            <w:pPr>
              <w:spacing w:line="259" w:lineRule="auto"/>
              <w:ind w:left="109" w:right="66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515151"/>
                <w:sz w:val="24"/>
              </w:rPr>
              <w:t>g) Se ha comprobado el saldo de las cuentas como paso previo al inicio de las operaciones de cierre del</w:t>
            </w: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 </w:t>
            </w:r>
            <w:r w:rsidRPr="00464BBB">
              <w:rPr>
                <w:rFonts w:ascii="Times New Roman" w:eastAsia="Arial" w:hAnsi="Times New Roman" w:cs="Times New Roman"/>
                <w:color w:val="515151"/>
                <w:sz w:val="24"/>
              </w:rPr>
              <w:t>ejercicio</w:t>
            </w: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BBB" w:rsidRPr="00464BBB" w:rsidRDefault="00464BBB" w:rsidP="00464BBB">
            <w:pPr>
              <w:spacing w:line="259" w:lineRule="auto"/>
              <w:ind w:left="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000000"/>
                <w:sz w:val="25"/>
              </w:rPr>
              <w:t xml:space="preserve"> </w:t>
            </w:r>
          </w:p>
          <w:p w:rsidR="00464BBB" w:rsidRPr="00464BBB" w:rsidRDefault="00464BBB" w:rsidP="00464BBB">
            <w:pPr>
              <w:spacing w:line="259" w:lineRule="auto"/>
              <w:ind w:left="7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430" w:type="dxa"/>
            <w:vMerge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464BBB" w:rsidRPr="00464BBB" w:rsidRDefault="00464BBB" w:rsidP="00464BBB">
            <w:pPr>
              <w:spacing w:line="259" w:lineRule="auto"/>
              <w:ind w:left="230" w:hanging="1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464BBB" w:rsidRPr="00464BBB" w:rsidTr="00EF1843">
        <w:trPr>
          <w:trHeight w:val="908"/>
        </w:trPr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BBB" w:rsidRPr="00464BBB" w:rsidRDefault="00464BBB" w:rsidP="00464BBB">
            <w:pPr>
              <w:spacing w:after="25" w:line="250" w:lineRule="auto"/>
              <w:ind w:left="109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515151"/>
                <w:sz w:val="24"/>
              </w:rPr>
              <w:t>h) Se han comunicado los errores detectados según el</w:t>
            </w: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 </w:t>
            </w:r>
          </w:p>
          <w:p w:rsidR="00464BBB" w:rsidRPr="00464BBB" w:rsidRDefault="00464BBB" w:rsidP="00464BBB">
            <w:pPr>
              <w:spacing w:line="259" w:lineRule="auto"/>
              <w:ind w:left="109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515151"/>
                <w:sz w:val="24"/>
              </w:rPr>
              <w:t>procedimiento establecido</w:t>
            </w: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BBB" w:rsidRPr="00464BBB" w:rsidRDefault="00464BBB" w:rsidP="00464BBB">
            <w:pPr>
              <w:spacing w:line="259" w:lineRule="auto"/>
              <w:ind w:left="7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4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4BBB" w:rsidRPr="00464BBB" w:rsidRDefault="00464BBB" w:rsidP="00464BBB">
            <w:pPr>
              <w:spacing w:line="259" w:lineRule="auto"/>
              <w:ind w:left="230" w:hanging="1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464BBB" w:rsidRPr="00464BBB" w:rsidTr="00EF1843">
        <w:trPr>
          <w:trHeight w:val="629"/>
        </w:trPr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BBB" w:rsidRPr="00464BBB" w:rsidRDefault="00464BBB" w:rsidP="00464BBB">
            <w:pPr>
              <w:spacing w:line="259" w:lineRule="auto"/>
              <w:ind w:left="10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515151"/>
                <w:sz w:val="24"/>
              </w:rPr>
              <w:t>i) Se han utilizado aplicaciones informáticas para la</w:t>
            </w: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 </w:t>
            </w:r>
            <w:r w:rsidRPr="00464BBB">
              <w:rPr>
                <w:rFonts w:ascii="Times New Roman" w:eastAsia="Arial" w:hAnsi="Times New Roman" w:cs="Times New Roman"/>
                <w:color w:val="515151"/>
                <w:sz w:val="24"/>
              </w:rPr>
              <w:t>comprobación de los registros contables</w:t>
            </w: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4BBB" w:rsidRPr="00464BBB" w:rsidRDefault="00464BBB" w:rsidP="00464BBB">
            <w:pPr>
              <w:spacing w:line="259" w:lineRule="auto"/>
              <w:ind w:left="7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4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4BBB" w:rsidRPr="00464BBB" w:rsidRDefault="00464BBB" w:rsidP="00464BBB">
            <w:pPr>
              <w:spacing w:line="259" w:lineRule="auto"/>
              <w:ind w:left="230" w:hanging="1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464BBB" w:rsidRPr="00464BBB" w:rsidTr="00EF1843">
        <w:trPr>
          <w:trHeight w:val="1186"/>
        </w:trPr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BBB" w:rsidRPr="00464BBB" w:rsidRDefault="00464BBB" w:rsidP="00464BBB">
            <w:pPr>
              <w:spacing w:after="44" w:line="238" w:lineRule="auto"/>
              <w:ind w:left="109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515151"/>
                <w:sz w:val="24"/>
              </w:rPr>
              <w:t>j) Se ha efectuado el procedimiento de acuerdo con los</w:t>
            </w: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 </w:t>
            </w:r>
          </w:p>
          <w:p w:rsidR="00464BBB" w:rsidRPr="00464BBB" w:rsidRDefault="00464BBB" w:rsidP="00464BBB">
            <w:pPr>
              <w:spacing w:line="259" w:lineRule="auto"/>
              <w:ind w:left="109" w:right="73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515151"/>
                <w:sz w:val="24"/>
              </w:rPr>
              <w:t>principios de seguridad y confidencialidad de la información</w:t>
            </w: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BBB" w:rsidRPr="00464BBB" w:rsidRDefault="00464BBB" w:rsidP="00464BBB">
            <w:pPr>
              <w:spacing w:line="259" w:lineRule="auto"/>
              <w:ind w:left="-1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515151"/>
                <w:sz w:val="24"/>
              </w:rPr>
              <w:t xml:space="preserve"> </w:t>
            </w:r>
            <w:r w:rsidRPr="00464BBB">
              <w:rPr>
                <w:rFonts w:ascii="Times New Roman" w:eastAsia="Arial" w:hAnsi="Times New Roman" w:cs="Times New Roman"/>
                <w:color w:val="000000"/>
                <w:sz w:val="25"/>
              </w:rPr>
              <w:t xml:space="preserve"> </w:t>
            </w:r>
          </w:p>
          <w:p w:rsidR="00464BBB" w:rsidRPr="00464BBB" w:rsidRDefault="00464BBB" w:rsidP="00464BBB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64BBB">
              <w:rPr>
                <w:rFonts w:ascii="Times New Roman" w:eastAsia="Arial" w:hAnsi="Times New Roman" w:cs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4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BBB" w:rsidRPr="00464BBB" w:rsidRDefault="00464BBB" w:rsidP="00464BBB">
            <w:pPr>
              <w:spacing w:line="259" w:lineRule="auto"/>
              <w:ind w:left="23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</w:tbl>
    <w:p w:rsidR="00464BBB" w:rsidRDefault="00464BBB" w:rsidP="00464BBB"/>
    <w:p w:rsidR="00464BBB" w:rsidRDefault="00464BBB" w:rsidP="00464BBB"/>
    <w:p w:rsidR="00464BBB" w:rsidRDefault="00464BBB" w:rsidP="00464BBB"/>
    <w:sectPr w:rsidR="00464BB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BBB"/>
    <w:rsid w:val="0034727D"/>
    <w:rsid w:val="00464BBB"/>
    <w:rsid w:val="009E5D54"/>
    <w:rsid w:val="00E2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C79D9"/>
  <w15:chartTrackingRefBased/>
  <w15:docId w15:val="{CD5E1182-C671-4CBA-A8FA-71D80CF19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Grid">
    <w:name w:val="TableGrid"/>
    <w:rsid w:val="00464BBB"/>
    <w:pPr>
      <w:spacing w:after="0" w:line="240" w:lineRule="auto"/>
    </w:pPr>
    <w:rPr>
      <w:rFonts w:eastAsia="Times New Roman"/>
      <w:lang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464BBB"/>
    <w:pPr>
      <w:spacing w:after="0" w:line="240" w:lineRule="auto"/>
    </w:pPr>
    <w:rPr>
      <w:rFonts w:eastAsia="Times New Roman"/>
      <w:lang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464BBB"/>
    <w:pPr>
      <w:spacing w:after="0" w:line="240" w:lineRule="auto"/>
    </w:pPr>
    <w:rPr>
      <w:rFonts w:eastAsia="Times New Roman"/>
      <w:lang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464BBB"/>
    <w:pPr>
      <w:spacing w:after="0" w:line="240" w:lineRule="auto"/>
    </w:pPr>
    <w:rPr>
      <w:rFonts w:eastAsia="Times New Roman"/>
      <w:lang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34727D"/>
    <w:pPr>
      <w:spacing w:after="0" w:line="240" w:lineRule="auto"/>
    </w:pPr>
    <w:rPr>
      <w:rFonts w:eastAsia="Times New Roman"/>
      <w:lang w:eastAsia="es-E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863</Words>
  <Characters>4750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Inmaculada</dc:creator>
  <cp:keywords/>
  <dc:description/>
  <cp:lastModifiedBy>Inmaculada</cp:lastModifiedBy>
  <cp:revision>2</cp:revision>
  <dcterms:created xsi:type="dcterms:W3CDTF">2024-09-27T10:31:00Z</dcterms:created>
  <dcterms:modified xsi:type="dcterms:W3CDTF">2025-10-07T08:46:00Z</dcterms:modified>
</cp:coreProperties>
</file>